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24E6C" w14:textId="77777777" w:rsidR="00A0584B" w:rsidRDefault="00A0584B">
      <w:pPr>
        <w:pBdr>
          <w:top w:val="nil"/>
          <w:left w:val="nil"/>
          <w:bottom w:val="nil"/>
          <w:right w:val="nil"/>
          <w:between w:val="nil"/>
        </w:pBdr>
        <w:spacing w:after="280" w:line="240" w:lineRule="auto"/>
        <w:rPr>
          <w:rFonts w:ascii="Gill Sans" w:eastAsia="Gill Sans" w:hAnsi="Gill Sans" w:cs="Gill Sans"/>
          <w:color w:val="9966CC"/>
          <w:sz w:val="36"/>
          <w:szCs w:val="36"/>
        </w:rPr>
      </w:pPr>
    </w:p>
    <w:p w14:paraId="2DF754F6" w14:textId="77777777" w:rsidR="00A0584B" w:rsidRDefault="008324FD">
      <w:pPr>
        <w:pBdr>
          <w:top w:val="nil"/>
          <w:left w:val="nil"/>
          <w:bottom w:val="nil"/>
          <w:right w:val="nil"/>
          <w:between w:val="nil"/>
        </w:pBdr>
        <w:spacing w:after="0" w:line="240" w:lineRule="auto"/>
        <w:rPr>
          <w:rFonts w:ascii="Gill Sans" w:eastAsia="Gill Sans" w:hAnsi="Gill Sans" w:cs="Gill Sans"/>
          <w:color w:val="9966CC"/>
          <w:sz w:val="40"/>
          <w:szCs w:val="40"/>
        </w:rPr>
      </w:pPr>
      <w:r>
        <w:rPr>
          <w:rFonts w:ascii="Gill Sans" w:eastAsia="Gill Sans" w:hAnsi="Gill Sans" w:cs="Gill Sans"/>
          <w:color w:val="9966CC"/>
          <w:sz w:val="40"/>
          <w:szCs w:val="40"/>
        </w:rPr>
        <w:t xml:space="preserve">Statutory Inspection of Anglican and Methodist Schools (SIAMS) </w:t>
      </w:r>
    </w:p>
    <w:p w14:paraId="04831F0A" w14:textId="77777777" w:rsidR="00A0584B" w:rsidRDefault="008324FD">
      <w:pPr>
        <w:pBdr>
          <w:top w:val="nil"/>
          <w:left w:val="nil"/>
          <w:bottom w:val="nil"/>
          <w:right w:val="nil"/>
          <w:between w:val="nil"/>
        </w:pBdr>
        <w:spacing w:after="0" w:line="240" w:lineRule="auto"/>
        <w:rPr>
          <w:rFonts w:ascii="Gill Sans" w:eastAsia="Gill Sans" w:hAnsi="Gill Sans" w:cs="Gill Sans"/>
          <w:color w:val="9966CC"/>
          <w:sz w:val="40"/>
          <w:szCs w:val="40"/>
        </w:rPr>
      </w:pPr>
      <w:r>
        <w:rPr>
          <w:rFonts w:ascii="Gill Sans" w:eastAsia="Gill Sans" w:hAnsi="Gill Sans" w:cs="Gill Sans"/>
          <w:color w:val="9966CC"/>
          <w:sz w:val="40"/>
          <w:szCs w:val="40"/>
        </w:rPr>
        <w:t>SIAMS reflection: Vision Provision Impact:</w:t>
      </w:r>
    </w:p>
    <w:p w14:paraId="354A628E" w14:textId="77777777" w:rsidR="00A0584B" w:rsidRDefault="008324FD">
      <w:pPr>
        <w:pBdr>
          <w:top w:val="nil"/>
          <w:left w:val="nil"/>
          <w:bottom w:val="nil"/>
          <w:right w:val="nil"/>
          <w:between w:val="nil"/>
        </w:pBdr>
        <w:spacing w:after="0" w:line="240" w:lineRule="auto"/>
        <w:rPr>
          <w:rFonts w:ascii="Gill Sans" w:eastAsia="Gill Sans" w:hAnsi="Gill Sans" w:cs="Gill Sans"/>
          <w:color w:val="366091"/>
          <w:sz w:val="36"/>
          <w:szCs w:val="36"/>
        </w:rPr>
      </w:pPr>
      <w:r>
        <w:rPr>
          <w:rFonts w:ascii="Gill Sans" w:eastAsia="Gill Sans" w:hAnsi="Gill Sans" w:cs="Gill Sans"/>
          <w:color w:val="366091"/>
          <w:sz w:val="36"/>
          <w:szCs w:val="36"/>
        </w:rPr>
        <w:t xml:space="preserve">Name of school: </w:t>
      </w:r>
      <w:r>
        <w:rPr>
          <w:rFonts w:ascii="Gill Sans" w:eastAsia="Gill Sans" w:hAnsi="Gill Sans" w:cs="Gill Sans"/>
          <w:color w:val="366091"/>
          <w:sz w:val="36"/>
          <w:szCs w:val="36"/>
        </w:rPr>
        <w:tab/>
        <w:t>All Saints’ N20 Primary School</w:t>
      </w:r>
      <w:r>
        <w:rPr>
          <w:rFonts w:ascii="Gill Sans" w:eastAsia="Gill Sans" w:hAnsi="Gill Sans" w:cs="Gill Sans"/>
          <w:color w:val="366091"/>
          <w:sz w:val="36"/>
          <w:szCs w:val="36"/>
        </w:rPr>
        <w:tab/>
      </w:r>
      <w:r>
        <w:rPr>
          <w:rFonts w:ascii="Gill Sans" w:eastAsia="Gill Sans" w:hAnsi="Gill Sans" w:cs="Gill Sans"/>
          <w:color w:val="366091"/>
          <w:sz w:val="36"/>
          <w:szCs w:val="36"/>
        </w:rPr>
        <w:tab/>
      </w:r>
      <w:r>
        <w:rPr>
          <w:rFonts w:ascii="Gill Sans" w:eastAsia="Gill Sans" w:hAnsi="Gill Sans" w:cs="Gill Sans"/>
          <w:color w:val="366091"/>
          <w:sz w:val="36"/>
          <w:szCs w:val="36"/>
        </w:rPr>
        <w:tab/>
      </w:r>
      <w:r>
        <w:rPr>
          <w:rFonts w:ascii="Gill Sans" w:eastAsia="Gill Sans" w:hAnsi="Gill Sans" w:cs="Gill Sans"/>
          <w:color w:val="366091"/>
          <w:sz w:val="36"/>
          <w:szCs w:val="36"/>
        </w:rPr>
        <w:tab/>
      </w:r>
      <w:r>
        <w:rPr>
          <w:rFonts w:ascii="Gill Sans" w:eastAsia="Gill Sans" w:hAnsi="Gill Sans" w:cs="Gill Sans"/>
          <w:color w:val="366091"/>
          <w:sz w:val="36"/>
          <w:szCs w:val="36"/>
        </w:rPr>
        <w:tab/>
        <w:t>URN:    101329</w:t>
      </w:r>
    </w:p>
    <w:p w14:paraId="01B3A39A" w14:textId="77777777" w:rsidR="00A0584B" w:rsidRDefault="00A0584B">
      <w:pPr>
        <w:pBdr>
          <w:top w:val="single" w:sz="4" w:space="1" w:color="9966CC"/>
        </w:pBdr>
        <w:spacing w:after="0" w:line="240" w:lineRule="auto"/>
        <w:rPr>
          <w:rFonts w:ascii="Gill Sans" w:eastAsia="Gill Sans" w:hAnsi="Gill Sans" w:cs="Gill Sans"/>
          <w:sz w:val="40"/>
          <w:szCs w:val="40"/>
        </w:rPr>
      </w:pPr>
    </w:p>
    <w:p w14:paraId="6397FF65" w14:textId="77777777" w:rsidR="00A0584B" w:rsidRDefault="008324FD">
      <w:pPr>
        <w:pBdr>
          <w:top w:val="nil"/>
          <w:left w:val="nil"/>
          <w:bottom w:val="nil"/>
          <w:right w:val="nil"/>
          <w:between w:val="nil"/>
        </w:pBdr>
        <w:spacing w:after="0" w:line="240" w:lineRule="auto"/>
        <w:jc w:val="both"/>
        <w:rPr>
          <w:rFonts w:ascii="Gill Sans" w:eastAsia="Gill Sans" w:hAnsi="Gill Sans" w:cs="Gill Sans"/>
          <w:b/>
          <w:color w:val="00257A"/>
          <w:sz w:val="20"/>
          <w:szCs w:val="20"/>
        </w:rPr>
      </w:pPr>
      <w:r>
        <w:rPr>
          <w:rFonts w:ascii="Gill Sans" w:eastAsia="Gill Sans" w:hAnsi="Gill Sans" w:cs="Gill Sans"/>
          <w:b/>
          <w:color w:val="000000"/>
          <w:sz w:val="24"/>
          <w:szCs w:val="24"/>
        </w:rPr>
        <w:t xml:space="preserve">Introduction </w:t>
      </w:r>
    </w:p>
    <w:p w14:paraId="592DA53A" w14:textId="77777777" w:rsidR="00A0584B" w:rsidRDefault="008324FD">
      <w:pPr>
        <w:pBdr>
          <w:top w:val="nil"/>
          <w:left w:val="nil"/>
          <w:bottom w:val="nil"/>
          <w:right w:val="nil"/>
          <w:between w:val="nil"/>
        </w:pBdr>
        <w:spacing w:after="0"/>
        <w:jc w:val="both"/>
        <w:rPr>
          <w:rFonts w:ascii="Gill Sans" w:eastAsia="Gill Sans" w:hAnsi="Gill Sans" w:cs="Gill Sans"/>
          <w:color w:val="000000"/>
          <w:sz w:val="24"/>
          <w:szCs w:val="24"/>
        </w:rPr>
      </w:pPr>
      <w:r>
        <w:rPr>
          <w:rFonts w:ascii="Gill Sans" w:eastAsia="Gill Sans" w:hAnsi="Gill Sans" w:cs="Gill Sans"/>
          <w:color w:val="000000"/>
          <w:sz w:val="24"/>
          <w:szCs w:val="24"/>
        </w:rPr>
        <w:t xml:space="preserve">SIAMS seeks to answer the following inspection question: </w:t>
      </w:r>
      <w:r>
        <w:rPr>
          <w:rFonts w:ascii="Gill Sans" w:eastAsia="Gill Sans" w:hAnsi="Gill Sans" w:cs="Gill Sans"/>
          <w:b/>
          <w:color w:val="9966CC"/>
          <w:sz w:val="24"/>
          <w:szCs w:val="24"/>
        </w:rPr>
        <w:t xml:space="preserve">How effective is the school’s distinctive Christian vision, established and promoted by leadership at all levels, in enabling pupils and adults to flourish?  </w:t>
      </w:r>
      <w:r>
        <w:rPr>
          <w:rFonts w:ascii="Gill Sans" w:eastAsia="Gill Sans" w:hAnsi="Gill Sans" w:cs="Gill Sans"/>
          <w:b/>
          <w:color w:val="9966CC"/>
          <w:sz w:val="20"/>
          <w:szCs w:val="20"/>
        </w:rPr>
        <w:t xml:space="preserve"> </w:t>
      </w:r>
      <w:r>
        <w:rPr>
          <w:rFonts w:ascii="Gill Sans" w:eastAsia="Gill Sans" w:hAnsi="Gill Sans" w:cs="Gill Sans"/>
          <w:color w:val="000000"/>
          <w:sz w:val="24"/>
          <w:szCs w:val="24"/>
        </w:rPr>
        <w:t>When awarding a grade to the school</w:t>
      </w:r>
      <w:r>
        <w:rPr>
          <w:rFonts w:ascii="Gill Sans" w:eastAsia="Gill Sans" w:hAnsi="Gill Sans" w:cs="Gill Sans"/>
          <w:b/>
          <w:color w:val="000000"/>
          <w:sz w:val="20"/>
          <w:szCs w:val="20"/>
        </w:rPr>
        <w:t xml:space="preserve"> </w:t>
      </w:r>
      <w:r>
        <w:rPr>
          <w:rFonts w:ascii="Gill Sans" w:eastAsia="Gill Sans" w:hAnsi="Gill Sans" w:cs="Gill Sans"/>
          <w:color w:val="000000"/>
          <w:sz w:val="24"/>
          <w:szCs w:val="24"/>
        </w:rPr>
        <w:t xml:space="preserve">the inspector will start by seeking to decide if the evidence supports a grade of Good. If yes, they will then be determining if the school’s case for excellence is convincing.  </w:t>
      </w:r>
    </w:p>
    <w:p w14:paraId="47288341" w14:textId="77777777" w:rsidR="00A0584B" w:rsidRDefault="00A0584B">
      <w:pPr>
        <w:pBdr>
          <w:top w:val="nil"/>
          <w:left w:val="nil"/>
          <w:bottom w:val="nil"/>
          <w:right w:val="nil"/>
          <w:between w:val="nil"/>
        </w:pBdr>
        <w:spacing w:after="0"/>
        <w:jc w:val="both"/>
        <w:rPr>
          <w:rFonts w:ascii="Gill Sans" w:eastAsia="Gill Sans" w:hAnsi="Gill Sans" w:cs="Gill Sans"/>
          <w:i/>
          <w:color w:val="000000"/>
          <w:sz w:val="24"/>
          <w:szCs w:val="24"/>
        </w:rPr>
      </w:pPr>
    </w:p>
    <w:p w14:paraId="78401EA4" w14:textId="77777777" w:rsidR="00A0584B" w:rsidRDefault="008324FD">
      <w:pPr>
        <w:pBdr>
          <w:top w:val="nil"/>
          <w:left w:val="nil"/>
          <w:bottom w:val="nil"/>
          <w:right w:val="nil"/>
          <w:between w:val="nil"/>
        </w:pBdr>
        <w:spacing w:after="120"/>
        <w:jc w:val="both"/>
        <w:rPr>
          <w:rFonts w:ascii="Gill Sans" w:eastAsia="Gill Sans" w:hAnsi="Gill Sans" w:cs="Gill Sans"/>
          <w:color w:val="000000"/>
          <w:sz w:val="24"/>
          <w:szCs w:val="24"/>
        </w:rPr>
      </w:pPr>
      <w:bookmarkStart w:id="0" w:name="_heading=h.gjdgxs" w:colFirst="0" w:colLast="0"/>
      <w:bookmarkEnd w:id="0"/>
      <w:r>
        <w:rPr>
          <w:rFonts w:ascii="Gill Sans" w:eastAsia="Gill Sans" w:hAnsi="Gill Sans" w:cs="Gill Sans"/>
          <w:i/>
          <w:color w:val="000000"/>
          <w:sz w:val="24"/>
          <w:szCs w:val="24"/>
        </w:rPr>
        <w:t xml:space="preserve">This should be an opportunity for the headteacher to ensure the inspector is aware of the headlines of the school’s church school evaluation the schools Church school priorities, its innovative and imaginative practice, the vision and context of the school and anything relevant that may have happened recently. It can be done in any way that suits the school it could be as a mind maps or diagrams but however it is done it should not extend over more than the equivalent of two sides of A4. Ideally this document should be a running reflection perhaps shared regularly with the foundation governors, or academy equivalent. </w:t>
      </w:r>
    </w:p>
    <w:p w14:paraId="4EE4651A" w14:textId="77777777" w:rsidR="00A0584B" w:rsidRDefault="00A0584B">
      <w:pPr>
        <w:spacing w:after="0"/>
        <w:rPr>
          <w:rFonts w:ascii="Gill Sans" w:eastAsia="Gill Sans" w:hAnsi="Gill Sans" w:cs="Gill Sans"/>
          <w:color w:val="00257A"/>
          <w:sz w:val="28"/>
          <w:szCs w:val="28"/>
        </w:rPr>
      </w:pPr>
    </w:p>
    <w:p w14:paraId="2B076319" w14:textId="101328D2" w:rsidR="00A0584B" w:rsidRDefault="00A0584B">
      <w:pPr>
        <w:spacing w:after="0"/>
        <w:rPr>
          <w:rFonts w:ascii="Gill Sans" w:eastAsia="Gill Sans" w:hAnsi="Gill Sans" w:cs="Gill Sans"/>
          <w:color w:val="00257A"/>
          <w:sz w:val="28"/>
          <w:szCs w:val="28"/>
        </w:rPr>
      </w:pPr>
    </w:p>
    <w:p w14:paraId="4A11B6FD" w14:textId="6D873083" w:rsidR="00442010" w:rsidRDefault="00442010">
      <w:pPr>
        <w:spacing w:after="0"/>
        <w:rPr>
          <w:rFonts w:ascii="Gill Sans" w:eastAsia="Gill Sans" w:hAnsi="Gill Sans" w:cs="Gill Sans"/>
          <w:color w:val="00257A"/>
          <w:sz w:val="28"/>
          <w:szCs w:val="28"/>
        </w:rPr>
      </w:pPr>
    </w:p>
    <w:p w14:paraId="765D1469" w14:textId="38E586F4" w:rsidR="00442010" w:rsidRDefault="00442010">
      <w:pPr>
        <w:spacing w:after="0"/>
        <w:rPr>
          <w:rFonts w:ascii="Gill Sans" w:eastAsia="Gill Sans" w:hAnsi="Gill Sans" w:cs="Gill Sans"/>
          <w:color w:val="00257A"/>
          <w:sz w:val="28"/>
          <w:szCs w:val="28"/>
        </w:rPr>
      </w:pPr>
    </w:p>
    <w:p w14:paraId="587704EC" w14:textId="37336E29" w:rsidR="00442010" w:rsidRDefault="00442010">
      <w:pPr>
        <w:spacing w:after="0"/>
        <w:rPr>
          <w:rFonts w:ascii="Gill Sans" w:eastAsia="Gill Sans" w:hAnsi="Gill Sans" w:cs="Gill Sans"/>
          <w:color w:val="00257A"/>
          <w:sz w:val="28"/>
          <w:szCs w:val="28"/>
        </w:rPr>
      </w:pPr>
    </w:p>
    <w:p w14:paraId="4B15FA21" w14:textId="77777777" w:rsidR="00442010" w:rsidRDefault="00442010">
      <w:pPr>
        <w:spacing w:after="0"/>
        <w:rPr>
          <w:rFonts w:ascii="Gill Sans" w:eastAsia="Gill Sans" w:hAnsi="Gill Sans" w:cs="Gill Sans"/>
          <w:color w:val="00257A"/>
          <w:sz w:val="28"/>
          <w:szCs w:val="28"/>
        </w:rPr>
      </w:pPr>
    </w:p>
    <w:p w14:paraId="557188F4" w14:textId="77777777" w:rsidR="00A0584B" w:rsidRDefault="00A0584B">
      <w:pPr>
        <w:spacing w:after="0"/>
        <w:rPr>
          <w:rFonts w:ascii="Gill Sans" w:eastAsia="Gill Sans" w:hAnsi="Gill Sans" w:cs="Gill Sans"/>
          <w:color w:val="00257A"/>
          <w:sz w:val="28"/>
          <w:szCs w:val="28"/>
        </w:rPr>
      </w:pPr>
    </w:p>
    <w:p w14:paraId="7F9FCE6E" w14:textId="77777777" w:rsidR="00A0584B" w:rsidRDefault="00A0584B">
      <w:pPr>
        <w:spacing w:after="0"/>
        <w:rPr>
          <w:rFonts w:ascii="Gill Sans" w:eastAsia="Gill Sans" w:hAnsi="Gill Sans" w:cs="Gill Sans"/>
          <w:color w:val="00257A"/>
          <w:sz w:val="28"/>
          <w:szCs w:val="28"/>
        </w:rPr>
      </w:pPr>
    </w:p>
    <w:p w14:paraId="30BF5157" w14:textId="77777777" w:rsidR="00A0584B" w:rsidRDefault="00A0584B">
      <w:pPr>
        <w:spacing w:after="0"/>
        <w:rPr>
          <w:rFonts w:ascii="Gill Sans" w:eastAsia="Gill Sans" w:hAnsi="Gill Sans" w:cs="Gill Sans"/>
          <w:color w:val="00257A"/>
          <w:sz w:val="28"/>
          <w:szCs w:val="28"/>
        </w:rPr>
      </w:pPr>
    </w:p>
    <w:p w14:paraId="36A0485A" w14:textId="77777777" w:rsidR="00A0584B" w:rsidRDefault="00A0584B">
      <w:pPr>
        <w:spacing w:after="0"/>
        <w:rPr>
          <w:rFonts w:ascii="Gill Sans" w:eastAsia="Gill Sans" w:hAnsi="Gill Sans" w:cs="Gill Sans"/>
          <w:color w:val="00257A"/>
          <w:sz w:val="28"/>
          <w:szCs w:val="28"/>
        </w:rPr>
      </w:pPr>
    </w:p>
    <w:tbl>
      <w:tblPr>
        <w:tblStyle w:val="a0"/>
        <w:tblW w:w="14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560"/>
      </w:tblGrid>
      <w:tr w:rsidR="00A0584B" w14:paraId="1E4D0111" w14:textId="77777777">
        <w:tc>
          <w:tcPr>
            <w:tcW w:w="14560" w:type="dxa"/>
          </w:tcPr>
          <w:p w14:paraId="3F31ECA6" w14:textId="6F24F7F8" w:rsidR="00A0584B" w:rsidRDefault="008324FD">
            <w:pPr>
              <w:rPr>
                <w:rFonts w:ascii="Gill Sans" w:eastAsia="Gill Sans" w:hAnsi="Gill Sans" w:cs="Gill Sans"/>
                <w:color w:val="00257A"/>
                <w:sz w:val="24"/>
                <w:szCs w:val="24"/>
              </w:rPr>
            </w:pPr>
            <w:r>
              <w:rPr>
                <w:rFonts w:ascii="Gill Sans" w:eastAsia="Gill Sans" w:hAnsi="Gill Sans" w:cs="Gill Sans"/>
                <w:color w:val="00257A"/>
                <w:sz w:val="24"/>
                <w:szCs w:val="24"/>
              </w:rPr>
              <w:t xml:space="preserve">Context:   </w:t>
            </w:r>
            <w:r>
              <w:rPr>
                <w:rFonts w:ascii="Gill Sans" w:eastAsia="Gill Sans" w:hAnsi="Gill Sans" w:cs="Gill Sans"/>
                <w:color w:val="000000"/>
                <w:sz w:val="24"/>
                <w:szCs w:val="24"/>
              </w:rPr>
              <w:t xml:space="preserve">All Saints’ is a </w:t>
            </w:r>
            <w:r w:rsidR="00EF6E0F">
              <w:rPr>
                <w:rFonts w:ascii="Gill Sans" w:eastAsia="Gill Sans" w:hAnsi="Gill Sans" w:cs="Gill Sans"/>
                <w:color w:val="000000"/>
                <w:sz w:val="24"/>
                <w:szCs w:val="24"/>
              </w:rPr>
              <w:t>1</w:t>
            </w:r>
            <w:r>
              <w:rPr>
                <w:rFonts w:ascii="Gill Sans" w:eastAsia="Gill Sans" w:hAnsi="Gill Sans" w:cs="Gill Sans"/>
                <w:color w:val="000000"/>
                <w:sz w:val="24"/>
                <w:szCs w:val="24"/>
              </w:rPr>
              <w:t xml:space="preserve"> form entry school with a diverse population.  We have average numbers of children in receipt of pupil premium and a significantly higher proportions of children who speak English as an additional language.  Children begin with average or below average attainment and leave with above average attainment.  We have a strong, stable staff with an experienced leadership team who have used the last 8 years together to drive school improvement in this loving Church School.  </w:t>
            </w:r>
          </w:p>
          <w:p w14:paraId="795072B2" w14:textId="77777777" w:rsidR="00A0584B" w:rsidRDefault="00A0584B">
            <w:pPr>
              <w:rPr>
                <w:rFonts w:ascii="Gill Sans" w:eastAsia="Gill Sans" w:hAnsi="Gill Sans" w:cs="Gill Sans"/>
                <w:color w:val="00257A"/>
                <w:sz w:val="24"/>
                <w:szCs w:val="24"/>
              </w:rPr>
            </w:pPr>
          </w:p>
        </w:tc>
      </w:tr>
      <w:tr w:rsidR="00A0584B" w14:paraId="73627B8F" w14:textId="77777777">
        <w:tc>
          <w:tcPr>
            <w:tcW w:w="14560" w:type="dxa"/>
          </w:tcPr>
          <w:p w14:paraId="0B2E99F5" w14:textId="7DC72816" w:rsidR="00A0584B" w:rsidRDefault="008324FD">
            <w:pPr>
              <w:jc w:val="both"/>
              <w:rPr>
                <w:rFonts w:ascii="Gill Sans" w:eastAsia="Gill Sans" w:hAnsi="Gill Sans" w:cs="Gill Sans"/>
                <w:sz w:val="24"/>
                <w:szCs w:val="24"/>
              </w:rPr>
            </w:pPr>
            <w:r>
              <w:rPr>
                <w:rFonts w:ascii="Gill Sans" w:eastAsia="Gill Sans" w:hAnsi="Gill Sans" w:cs="Gill Sans"/>
                <w:color w:val="00257A"/>
                <w:sz w:val="24"/>
                <w:szCs w:val="24"/>
              </w:rPr>
              <w:t xml:space="preserve">Vision:   </w:t>
            </w:r>
            <w:r>
              <w:rPr>
                <w:rFonts w:ascii="Gill Sans" w:eastAsia="Gill Sans" w:hAnsi="Gill Sans" w:cs="Gill Sans"/>
                <w:sz w:val="24"/>
                <w:szCs w:val="24"/>
              </w:rPr>
              <w:t>As Christ the Sower offered his love freely and for all, so at All Saints’ we seek to nurture Christ’s love and his image in all our children. Working in partnership with each student, their families, and carers, we pledge to help them grow into happy, confident, and independent young people, whose enquiring minds will flourish in the world, seek after the truth, and serve others.</w:t>
            </w:r>
          </w:p>
          <w:p w14:paraId="15D50900" w14:textId="77777777" w:rsidR="00A0584B" w:rsidRDefault="00A0584B">
            <w:pPr>
              <w:rPr>
                <w:rFonts w:ascii="Gill Sans" w:eastAsia="Gill Sans" w:hAnsi="Gill Sans" w:cs="Gill Sans"/>
                <w:color w:val="00257A"/>
                <w:sz w:val="24"/>
                <w:szCs w:val="24"/>
              </w:rPr>
            </w:pPr>
          </w:p>
          <w:p w14:paraId="28C6F2EF" w14:textId="77777777" w:rsidR="00A0584B" w:rsidRDefault="00A0584B">
            <w:pPr>
              <w:rPr>
                <w:rFonts w:ascii="Gill Sans" w:eastAsia="Gill Sans" w:hAnsi="Gill Sans" w:cs="Gill Sans"/>
                <w:color w:val="00257A"/>
                <w:sz w:val="24"/>
                <w:szCs w:val="24"/>
              </w:rPr>
            </w:pPr>
          </w:p>
        </w:tc>
      </w:tr>
      <w:tr w:rsidR="00A0584B" w14:paraId="44C56765" w14:textId="77777777">
        <w:tc>
          <w:tcPr>
            <w:tcW w:w="14560" w:type="dxa"/>
          </w:tcPr>
          <w:p w14:paraId="242B1AC1" w14:textId="77777777" w:rsidR="00A0584B" w:rsidRDefault="008324FD">
            <w:pPr>
              <w:rPr>
                <w:rFonts w:ascii="Gill Sans" w:eastAsia="Gill Sans" w:hAnsi="Gill Sans" w:cs="Gill Sans"/>
                <w:color w:val="000000"/>
              </w:rPr>
            </w:pPr>
            <w:r>
              <w:rPr>
                <w:rFonts w:ascii="Gill Sans" w:eastAsia="Gill Sans" w:hAnsi="Gill Sans" w:cs="Gill Sans"/>
                <w:color w:val="000000"/>
              </w:rPr>
              <w:t xml:space="preserve">Governors and staff see the parable of the Sower as a call to action.  </w:t>
            </w:r>
            <w:r>
              <w:rPr>
                <w:rFonts w:ascii="Gill Sans" w:eastAsia="Gill Sans" w:hAnsi="Gill Sans" w:cs="Gill Sans"/>
                <w:color w:val="000000"/>
                <w:highlight w:val="yellow"/>
              </w:rPr>
              <w:t>Below are some links which are helpful in describing how we live our school vision.</w:t>
            </w:r>
          </w:p>
          <w:bookmarkStart w:id="1" w:name="_heading=h.30j0zll" w:colFirst="0" w:colLast="0"/>
          <w:bookmarkEnd w:id="1"/>
          <w:p w14:paraId="4A82DEDD" w14:textId="77777777" w:rsidR="00A0584B" w:rsidRDefault="008324FD">
            <w:pPr>
              <w:rPr>
                <w:rFonts w:ascii="Gill Sans" w:eastAsia="Gill Sans" w:hAnsi="Gill Sans" w:cs="Gill Sans"/>
                <w:color w:val="000000"/>
              </w:rPr>
            </w:pPr>
            <w:r>
              <w:rPr>
                <w:rFonts w:ascii="Calibri" w:eastAsia="Calibri" w:hAnsi="Calibri" w:cs="Calibri"/>
              </w:rPr>
              <w:fldChar w:fldCharType="begin"/>
            </w:r>
            <w:r>
              <w:instrText xml:space="preserve"> HYPERLINK "https://docs.google.com/document/d/1Tplg06zapxWHl-j_PQULt8xRt27VjcXt/edit?usp=sharing&amp;ouid=103391156063881564598&amp;rtpof=true&amp;sd=true" \h </w:instrText>
            </w:r>
            <w:r>
              <w:rPr>
                <w:rFonts w:ascii="Calibri" w:eastAsia="Calibri" w:hAnsi="Calibri" w:cs="Calibri"/>
              </w:rPr>
              <w:fldChar w:fldCharType="separate"/>
            </w:r>
            <w:r>
              <w:rPr>
                <w:rFonts w:ascii="Gill Sans" w:eastAsia="Gill Sans" w:hAnsi="Gill Sans" w:cs="Gill Sans"/>
                <w:color w:val="0000FF"/>
                <w:u w:val="single"/>
              </w:rPr>
              <w:t>All Saints’ mission statement</w:t>
            </w:r>
            <w:r>
              <w:rPr>
                <w:rFonts w:ascii="Gill Sans" w:eastAsia="Gill Sans" w:hAnsi="Gill Sans" w:cs="Gill Sans"/>
                <w:color w:val="0000FF"/>
                <w:u w:val="single"/>
              </w:rPr>
              <w:fldChar w:fldCharType="end"/>
            </w:r>
          </w:p>
          <w:p w14:paraId="19ACA8C4" w14:textId="77777777" w:rsidR="00A0584B" w:rsidRDefault="00A0584B">
            <w:pPr>
              <w:rPr>
                <w:rFonts w:ascii="Gill Sans" w:eastAsia="Gill Sans" w:hAnsi="Gill Sans" w:cs="Gill Sans"/>
                <w:color w:val="000000"/>
              </w:rPr>
            </w:pPr>
          </w:p>
          <w:p w14:paraId="28C2F559" w14:textId="44575FA0" w:rsidR="00A0584B" w:rsidRPr="006D331D" w:rsidRDefault="008324FD">
            <w:pPr>
              <w:rPr>
                <w:rFonts w:ascii="Gill Sans" w:eastAsia="Gill Sans" w:hAnsi="Gill Sans" w:cs="Gill Sans"/>
                <w:color w:val="0000FF"/>
                <w:u w:val="single"/>
              </w:rPr>
            </w:pPr>
            <w:r>
              <w:rPr>
                <w:rFonts w:ascii="Gill Sans" w:eastAsia="Gill Sans" w:hAnsi="Gill Sans" w:cs="Gill Sans"/>
                <w:color w:val="000000"/>
              </w:rPr>
              <w:t>The All Saints’ Curriculum empower</w:t>
            </w:r>
            <w:r w:rsidR="00EF6E0F">
              <w:rPr>
                <w:rFonts w:ascii="Gill Sans" w:eastAsia="Gill Sans" w:hAnsi="Gill Sans" w:cs="Gill Sans"/>
                <w:color w:val="000000"/>
              </w:rPr>
              <w:t>s</w:t>
            </w:r>
            <w:r>
              <w:rPr>
                <w:rFonts w:ascii="Gill Sans" w:eastAsia="Gill Sans" w:hAnsi="Gill Sans" w:cs="Gill Sans"/>
                <w:color w:val="000000"/>
              </w:rPr>
              <w:t xml:space="preserve"> the children to be change makers.  Therefore, the curriculum is linked to the UN sustainable goals.  See the </w:t>
            </w:r>
            <w:hyperlink r:id="rId8">
              <w:r>
                <w:rPr>
                  <w:rFonts w:ascii="Gill Sans" w:eastAsia="Gill Sans" w:hAnsi="Gill Sans" w:cs="Gill Sans"/>
                  <w:color w:val="0000FF"/>
                  <w:u w:val="single"/>
                </w:rPr>
                <w:t>All Saints’ Curriculum</w:t>
              </w:r>
            </w:hyperlink>
            <w:r w:rsidR="006D331D">
              <w:rPr>
                <w:rFonts w:ascii="Gill Sans" w:eastAsia="Gill Sans" w:hAnsi="Gill Sans" w:cs="Gill Sans"/>
                <w:color w:val="0000FF"/>
                <w:u w:val="single"/>
              </w:rPr>
              <w:t xml:space="preserve">.  </w:t>
            </w:r>
            <w:r>
              <w:rPr>
                <w:rFonts w:ascii="Gill Sans" w:eastAsia="Gill Sans" w:hAnsi="Gill Sans" w:cs="Gill Sans"/>
                <w:color w:val="000000"/>
              </w:rPr>
              <w:t xml:space="preserve">Strong outcomes by the end of Key Stage 2 reflect the impact of the curriculum.  Tangible contributions to our community demonstrate how children are inspired by Jesus to make a difference.  See examples of how Children at All Saints’ are change makers in our </w:t>
            </w:r>
            <w:hyperlink r:id="rId9">
              <w:r>
                <w:rPr>
                  <w:rFonts w:ascii="Gill Sans" w:eastAsia="Gill Sans" w:hAnsi="Gill Sans" w:cs="Gill Sans"/>
                  <w:color w:val="0000FF"/>
                  <w:u w:val="single"/>
                </w:rPr>
                <w:t>newsletters</w:t>
              </w:r>
            </w:hyperlink>
            <w:r>
              <w:rPr>
                <w:rFonts w:ascii="Gill Sans" w:eastAsia="Gill Sans" w:hAnsi="Gill Sans" w:cs="Gill Sans"/>
                <w:color w:val="000000"/>
              </w:rPr>
              <w:t xml:space="preserve"> and through our </w:t>
            </w:r>
            <w:hyperlink r:id="rId10">
              <w:r>
                <w:rPr>
                  <w:rFonts w:ascii="Gill Sans" w:eastAsia="Gill Sans" w:hAnsi="Gill Sans" w:cs="Gill Sans"/>
                  <w:color w:val="0000FF"/>
                  <w:u w:val="single"/>
                </w:rPr>
                <w:t>project week work</w:t>
              </w:r>
            </w:hyperlink>
            <w:r>
              <w:rPr>
                <w:rFonts w:ascii="Gill Sans" w:eastAsia="Gill Sans" w:hAnsi="Gill Sans" w:cs="Gill Sans"/>
              </w:rPr>
              <w:t xml:space="preserve"> in previous years and </w:t>
            </w:r>
            <w:hyperlink r:id="rId11">
              <w:r>
                <w:rPr>
                  <w:rFonts w:ascii="Gill Sans" w:eastAsia="Gill Sans" w:hAnsi="Gill Sans" w:cs="Gill Sans"/>
                  <w:color w:val="1155CC"/>
                  <w:u w:val="single"/>
                </w:rPr>
                <w:t>here</w:t>
              </w:r>
            </w:hyperlink>
            <w:r>
              <w:rPr>
                <w:rFonts w:ascii="Gill Sans" w:eastAsia="Gill Sans" w:hAnsi="Gill Sans" w:cs="Gill Sans"/>
              </w:rPr>
              <w:t xml:space="preserve"> for our work this year.</w:t>
            </w:r>
            <w:r w:rsidR="00EF6E0F">
              <w:rPr>
                <w:rFonts w:ascii="Gill Sans" w:eastAsia="Gill Sans" w:hAnsi="Gill Sans" w:cs="Gill Sans"/>
              </w:rPr>
              <w:t xml:space="preserve"> Some of the best examples of how All Saints’ have led change in our community include our work to persuade the council to declare a climate emergency, and our drive to recycle bicycles with the help of a local business helping families during the </w:t>
            </w:r>
            <w:r w:rsidR="006D331D">
              <w:rPr>
                <w:rFonts w:ascii="Gill Sans" w:eastAsia="Gill Sans" w:hAnsi="Gill Sans" w:cs="Gill Sans"/>
              </w:rPr>
              <w:t>cost-of-living</w:t>
            </w:r>
            <w:r w:rsidR="00EF6E0F">
              <w:rPr>
                <w:rFonts w:ascii="Gill Sans" w:eastAsia="Gill Sans" w:hAnsi="Gill Sans" w:cs="Gill Sans"/>
              </w:rPr>
              <w:t xml:space="preserve"> crisis and encouraging sustainable </w:t>
            </w:r>
            <w:r w:rsidR="00EF6E0F" w:rsidRPr="00552ACB">
              <w:rPr>
                <w:rFonts w:ascii="Gill Sans" w:eastAsia="Gill Sans" w:hAnsi="Gill Sans" w:cs="Gill Sans"/>
                <w:color w:val="000000"/>
              </w:rPr>
              <w:t>travel.</w:t>
            </w:r>
            <w:r w:rsidR="00552ACB">
              <w:rPr>
                <w:rFonts w:ascii="Gill Sans" w:eastAsia="Gill Sans" w:hAnsi="Gill Sans" w:cs="Gill Sans"/>
                <w:color w:val="000000"/>
              </w:rPr>
              <w:t xml:space="preserve">  All Saints’ featured in a promotional video about climate action in Barnet due to the impressive leadership the children showed as a school.  </w:t>
            </w:r>
            <w:hyperlink r:id="rId12" w:history="1">
              <w:r w:rsidR="00552ACB" w:rsidRPr="00552ACB">
                <w:rPr>
                  <w:rStyle w:val="Hyperlink"/>
                  <w:rFonts w:ascii="Gill Sans" w:eastAsia="Gill Sans" w:hAnsi="Gill Sans" w:cs="Gill Sans"/>
                </w:rPr>
                <w:t>View the video here</w:t>
              </w:r>
            </w:hyperlink>
            <w:r w:rsidR="00552ACB">
              <w:rPr>
                <w:rFonts w:ascii="Gill Sans" w:eastAsia="Gill Sans" w:hAnsi="Gill Sans" w:cs="Gill Sans"/>
                <w:color w:val="000000"/>
              </w:rPr>
              <w:t xml:space="preserve">.  </w:t>
            </w:r>
            <w:r w:rsidR="00EF6E0F">
              <w:rPr>
                <w:rFonts w:ascii="Gill Sans" w:eastAsia="Gill Sans" w:hAnsi="Gill Sans" w:cs="Gill Sans"/>
                <w:color w:val="000000"/>
              </w:rPr>
              <w:t>T</w:t>
            </w:r>
            <w:r>
              <w:rPr>
                <w:rFonts w:ascii="Gill Sans" w:eastAsia="Gill Sans" w:hAnsi="Gill Sans" w:cs="Gill Sans"/>
                <w:color w:val="000000"/>
              </w:rPr>
              <w:t>o see how the children and staff live the vision of All Saints’ we invite you to see and listen to them at school.  The children’s behaviour, determination to make a difference and growth mindset make us very proud.  Until then</w:t>
            </w:r>
            <w:r w:rsidR="00EF6E0F">
              <w:rPr>
                <w:rFonts w:ascii="Gill Sans" w:eastAsia="Gill Sans" w:hAnsi="Gill Sans" w:cs="Gill Sans"/>
                <w:color w:val="000000"/>
              </w:rPr>
              <w:t>, here is the</w:t>
            </w:r>
            <w:r>
              <w:rPr>
                <w:rFonts w:ascii="Gill Sans" w:eastAsia="Gill Sans" w:hAnsi="Gill Sans" w:cs="Gill Sans"/>
                <w:color w:val="000000"/>
              </w:rPr>
              <w:t xml:space="preserve"> outcome of </w:t>
            </w:r>
            <w:hyperlink r:id="rId13">
              <w:r>
                <w:rPr>
                  <w:rFonts w:ascii="Gill Sans" w:eastAsia="Gill Sans" w:hAnsi="Gill Sans" w:cs="Gill Sans"/>
                  <w:color w:val="1155CC"/>
                  <w:u w:val="single"/>
                </w:rPr>
                <w:t>surveys</w:t>
              </w:r>
            </w:hyperlink>
            <w:r>
              <w:rPr>
                <w:rFonts w:ascii="Gill Sans" w:eastAsia="Gill Sans" w:hAnsi="Gill Sans" w:cs="Gill Sans"/>
                <w:color w:val="000000"/>
              </w:rPr>
              <w:t xml:space="preserve"> and the </w:t>
            </w:r>
            <w:hyperlink r:id="rId14">
              <w:r>
                <w:rPr>
                  <w:rFonts w:ascii="Gill Sans" w:eastAsia="Gill Sans" w:hAnsi="Gill Sans" w:cs="Gill Sans"/>
                  <w:color w:val="0000FF"/>
                  <w:u w:val="single"/>
                </w:rPr>
                <w:t>views of visitors to our school</w:t>
              </w:r>
            </w:hyperlink>
            <w:r w:rsidR="00EF6E0F" w:rsidRPr="00EF6E0F">
              <w:rPr>
                <w:rFonts w:ascii="Gill Sans" w:eastAsia="Gill Sans" w:hAnsi="Gill Sans" w:cs="Gill Sans"/>
              </w:rPr>
              <w:t xml:space="preserve">, </w:t>
            </w:r>
            <w:r w:rsidR="00EF6E0F" w:rsidRPr="00EF6E0F">
              <w:rPr>
                <w:rFonts w:ascii="Gill Sans" w:eastAsia="Gill Sans" w:hAnsi="Gill Sans" w:cs="Gill Sans"/>
                <w:color w:val="000000"/>
              </w:rPr>
              <w:t>which inform our self-evaluation</w:t>
            </w:r>
            <w:r>
              <w:rPr>
                <w:rFonts w:ascii="Gill Sans" w:eastAsia="Gill Sans" w:hAnsi="Gill Sans" w:cs="Gill Sans"/>
                <w:color w:val="000000"/>
              </w:rPr>
              <w:t>.</w:t>
            </w:r>
          </w:p>
          <w:p w14:paraId="15ACADD8" w14:textId="77777777" w:rsidR="00A0584B" w:rsidRDefault="00A0584B">
            <w:pPr>
              <w:rPr>
                <w:rFonts w:ascii="Gill Sans" w:eastAsia="Gill Sans" w:hAnsi="Gill Sans" w:cs="Gill Sans"/>
                <w:color w:val="000000"/>
              </w:rPr>
            </w:pPr>
          </w:p>
          <w:p w14:paraId="1C95F5D0" w14:textId="419F6A95" w:rsidR="00A0584B" w:rsidRDefault="008324FD">
            <w:pPr>
              <w:rPr>
                <w:rFonts w:ascii="Gill Sans" w:eastAsia="Gill Sans" w:hAnsi="Gill Sans" w:cs="Gill Sans"/>
                <w:color w:val="000000"/>
              </w:rPr>
            </w:pPr>
            <w:r>
              <w:rPr>
                <w:rFonts w:ascii="Gill Sans" w:eastAsia="Gill Sans" w:hAnsi="Gill Sans" w:cs="Gill Sans"/>
                <w:b/>
                <w:color w:val="000000"/>
              </w:rPr>
              <w:t>Strand 1</w:t>
            </w:r>
            <w:r w:rsidR="00552ACB">
              <w:rPr>
                <w:rFonts w:ascii="Gill Sans" w:eastAsia="Gill Sans" w:hAnsi="Gill Sans" w:cs="Gill Sans"/>
                <w:b/>
                <w:color w:val="000000"/>
              </w:rPr>
              <w:t xml:space="preserve"> - Vision and Leadership</w:t>
            </w:r>
            <w:r>
              <w:rPr>
                <w:rFonts w:ascii="Gill Sans" w:eastAsia="Gill Sans" w:hAnsi="Gill Sans" w:cs="Gill Sans"/>
                <w:b/>
                <w:color w:val="000000"/>
              </w:rPr>
              <w:t>:</w:t>
            </w:r>
            <w:r>
              <w:rPr>
                <w:rFonts w:ascii="Gill Sans" w:eastAsia="Gill Sans" w:hAnsi="Gill Sans" w:cs="Gill Sans"/>
                <w:color w:val="000000"/>
              </w:rPr>
              <w:t xml:space="preserve">  Strong leadership has embedded a curriculum and ethos rooted in Christian identity which has made real long-lasting improvements to our community </w:t>
            </w:r>
            <w:r w:rsidR="00920143">
              <w:rPr>
                <w:rFonts w:ascii="Gill Sans" w:eastAsia="Gill Sans" w:hAnsi="Gill Sans" w:cs="Gill Sans"/>
                <w:color w:val="000000"/>
              </w:rPr>
              <w:t xml:space="preserve">and </w:t>
            </w:r>
            <w:r>
              <w:rPr>
                <w:rFonts w:ascii="Gill Sans" w:eastAsia="Gill Sans" w:hAnsi="Gill Sans" w:cs="Gill Sans"/>
                <w:color w:val="000000"/>
              </w:rPr>
              <w:t xml:space="preserve">beyond.  </w:t>
            </w:r>
            <w:r w:rsidR="00920143">
              <w:rPr>
                <w:rFonts w:ascii="Gill Sans" w:eastAsia="Gill Sans" w:hAnsi="Gill Sans" w:cs="Gill Sans"/>
                <w:color w:val="000000"/>
              </w:rPr>
              <w:t>T</w:t>
            </w:r>
            <w:r>
              <w:rPr>
                <w:rFonts w:ascii="Gill Sans" w:eastAsia="Gill Sans" w:hAnsi="Gill Sans" w:cs="Gill Sans"/>
                <w:color w:val="000000"/>
              </w:rPr>
              <w:t>hrough consultation with key stakeholders, we have committed to a shared understanding of the purpose of our school as we seek to make positive change.</w:t>
            </w:r>
            <w:r w:rsidR="001B556C">
              <w:rPr>
                <w:rFonts w:ascii="Gill Sans" w:eastAsia="Gill Sans" w:hAnsi="Gill Sans" w:cs="Gill Sans"/>
                <w:color w:val="000000"/>
              </w:rPr>
              <w:t xml:space="preserve">  We see the parable of the Sower as a call to action!  All policies are reviewed with our vision in mind and Governors can explain the changes we have made.</w:t>
            </w:r>
          </w:p>
          <w:p w14:paraId="0AA88EC6" w14:textId="7F7A03C0" w:rsidR="00920143" w:rsidRDefault="00920143">
            <w:pPr>
              <w:rPr>
                <w:rFonts w:ascii="Gill Sans" w:eastAsia="Gill Sans" w:hAnsi="Gill Sans" w:cs="Gill Sans"/>
                <w:color w:val="000000"/>
              </w:rPr>
            </w:pPr>
          </w:p>
          <w:p w14:paraId="2FEBEFA3" w14:textId="3BC550E0" w:rsidR="00920143" w:rsidRDefault="00920143">
            <w:pPr>
              <w:rPr>
                <w:rFonts w:ascii="Gill Sans" w:eastAsia="Gill Sans" w:hAnsi="Gill Sans" w:cs="Gill Sans"/>
                <w:color w:val="000000"/>
              </w:rPr>
            </w:pPr>
            <w:r>
              <w:rPr>
                <w:rFonts w:ascii="Gill Sans" w:eastAsia="Gill Sans" w:hAnsi="Gill Sans" w:cs="Gill Sans"/>
                <w:color w:val="000000"/>
              </w:rPr>
              <w:t>Worship is key to our drive to make the world a better place.  Worship provides children with the chance to be present with God as we seek answers to the difficult questions our world faces.  Daily worship is both inclusive, engaging and relevant to children’s lives</w:t>
            </w:r>
            <w:r w:rsidR="00B16020">
              <w:rPr>
                <w:rFonts w:ascii="Gill Sans" w:eastAsia="Gill Sans" w:hAnsi="Gill Sans" w:cs="Gill Sans"/>
                <w:color w:val="000000"/>
              </w:rPr>
              <w:t xml:space="preserve"> – it is valued by staff and children.</w:t>
            </w:r>
            <w:r w:rsidR="006D331D">
              <w:rPr>
                <w:rFonts w:ascii="Gill Sans" w:eastAsia="Gill Sans" w:hAnsi="Gill Sans" w:cs="Gill Sans"/>
                <w:color w:val="000000"/>
              </w:rPr>
              <w:t xml:space="preserve">  </w:t>
            </w:r>
            <w:r>
              <w:rPr>
                <w:rFonts w:ascii="Gill Sans" w:eastAsia="Gill Sans" w:hAnsi="Gill Sans" w:cs="Gill Sans"/>
                <w:color w:val="000000"/>
              </w:rPr>
              <w:t xml:space="preserve">Religious Education has a very high priority at All Saints’.  It is </w:t>
            </w:r>
            <w:r w:rsidR="00B16020">
              <w:rPr>
                <w:rFonts w:ascii="Gill Sans" w:eastAsia="Gill Sans" w:hAnsi="Gill Sans" w:cs="Gill Sans"/>
                <w:color w:val="000000"/>
              </w:rPr>
              <w:t>valued</w:t>
            </w:r>
            <w:r>
              <w:rPr>
                <w:rFonts w:ascii="Gill Sans" w:eastAsia="Gill Sans" w:hAnsi="Gill Sans" w:cs="Gill Sans"/>
                <w:color w:val="000000"/>
              </w:rPr>
              <w:t xml:space="preserve"> by the children who relish the chance to learn about and from religion within the context of our outward looking school.  Lessons, learning and attitudes are closely monitored by the Headteacher to ensure excellent progress.</w:t>
            </w:r>
          </w:p>
          <w:p w14:paraId="60574FBA" w14:textId="77777777" w:rsidR="00A0584B" w:rsidRDefault="00A0584B">
            <w:pPr>
              <w:rPr>
                <w:rFonts w:ascii="Gill Sans" w:eastAsia="Gill Sans" w:hAnsi="Gill Sans" w:cs="Gill Sans"/>
                <w:color w:val="000000"/>
              </w:rPr>
            </w:pPr>
          </w:p>
          <w:p w14:paraId="109A78DA" w14:textId="2BBA08D7" w:rsidR="00A0584B" w:rsidRDefault="008324FD">
            <w:pPr>
              <w:rPr>
                <w:rFonts w:ascii="Gill Sans" w:eastAsia="Gill Sans" w:hAnsi="Gill Sans" w:cs="Gill Sans"/>
                <w:color w:val="000000"/>
              </w:rPr>
            </w:pPr>
            <w:r>
              <w:rPr>
                <w:rFonts w:ascii="Gill Sans" w:eastAsia="Gill Sans" w:hAnsi="Gill Sans" w:cs="Gill Sans"/>
                <w:b/>
                <w:color w:val="000000"/>
              </w:rPr>
              <w:t>Strand 2</w:t>
            </w:r>
            <w:r w:rsidR="00552ACB">
              <w:rPr>
                <w:rFonts w:ascii="Gill Sans" w:eastAsia="Gill Sans" w:hAnsi="Gill Sans" w:cs="Gill Sans"/>
                <w:b/>
                <w:color w:val="000000"/>
              </w:rPr>
              <w:t xml:space="preserve"> - Wisdom, Knowledge Skills</w:t>
            </w:r>
            <w:r>
              <w:rPr>
                <w:rFonts w:ascii="Gill Sans" w:eastAsia="Gill Sans" w:hAnsi="Gill Sans" w:cs="Gill Sans"/>
                <w:b/>
                <w:color w:val="000000"/>
              </w:rPr>
              <w:t>:</w:t>
            </w:r>
            <w:r>
              <w:rPr>
                <w:rFonts w:ascii="Gill Sans" w:eastAsia="Gill Sans" w:hAnsi="Gill Sans" w:cs="Gill Sans"/>
                <w:color w:val="000000"/>
              </w:rPr>
              <w:t xml:space="preserve">  Children start at All Saints’ with average or below average attainment.  They leave with attainment well above average with our highest results in 2022.  This reflects the consistently wise decisions we made to support children through the pandemic.  Consistently good or outstanding </w:t>
            </w:r>
            <w:r w:rsidR="00B16020">
              <w:rPr>
                <w:rFonts w:ascii="Gill Sans" w:eastAsia="Gill Sans" w:hAnsi="Gill Sans" w:cs="Gill Sans"/>
                <w:color w:val="000000"/>
              </w:rPr>
              <w:t>teaching</w:t>
            </w:r>
            <w:r>
              <w:rPr>
                <w:rFonts w:ascii="Gill Sans" w:eastAsia="Gill Sans" w:hAnsi="Gill Sans" w:cs="Gill Sans"/>
                <w:color w:val="000000"/>
              </w:rPr>
              <w:t xml:space="preserve"> ensure</w:t>
            </w:r>
            <w:r w:rsidR="00552ACB">
              <w:rPr>
                <w:rFonts w:ascii="Gill Sans" w:eastAsia="Gill Sans" w:hAnsi="Gill Sans" w:cs="Gill Sans"/>
                <w:color w:val="000000"/>
              </w:rPr>
              <w:t>s</w:t>
            </w:r>
            <w:r>
              <w:rPr>
                <w:rFonts w:ascii="Gill Sans" w:eastAsia="Gill Sans" w:hAnsi="Gill Sans" w:cs="Gill Sans"/>
                <w:color w:val="000000"/>
              </w:rPr>
              <w:t xml:space="preserve"> very positive outcomes academically and socially.  However, children flourish in ways beyond the data.  Children reflect on their own beliefs with a powerful example given by Jesus Christ.  The children gain comfort in difficult times and challenge themselves to be responsible for one another.  Our work during project weeks </w:t>
            </w:r>
            <w:r w:rsidR="00B16020">
              <w:rPr>
                <w:rFonts w:ascii="Gill Sans" w:eastAsia="Gill Sans" w:hAnsi="Gill Sans" w:cs="Gill Sans"/>
                <w:color w:val="000000"/>
              </w:rPr>
              <w:t>gives</w:t>
            </w:r>
            <w:r>
              <w:rPr>
                <w:rFonts w:ascii="Gill Sans" w:eastAsia="Gill Sans" w:hAnsi="Gill Sans" w:cs="Gill Sans"/>
                <w:color w:val="000000"/>
              </w:rPr>
              <w:t xml:space="preserve"> the children a shared sense of purpose.</w:t>
            </w:r>
          </w:p>
          <w:p w14:paraId="111AF45A" w14:textId="7BD8CD73" w:rsidR="00A0584B" w:rsidRDefault="00A0584B">
            <w:pPr>
              <w:rPr>
                <w:rFonts w:ascii="Gill Sans" w:eastAsia="Gill Sans" w:hAnsi="Gill Sans" w:cs="Gill Sans"/>
                <w:color w:val="000000"/>
              </w:rPr>
            </w:pPr>
          </w:p>
          <w:p w14:paraId="474EBAD3" w14:textId="4ECA6FD4" w:rsidR="00B16020" w:rsidRDefault="00B16020">
            <w:pPr>
              <w:rPr>
                <w:rFonts w:ascii="Gill Sans" w:eastAsia="Gill Sans" w:hAnsi="Gill Sans" w:cs="Gill Sans"/>
                <w:color w:val="000000"/>
              </w:rPr>
            </w:pPr>
            <w:r w:rsidRPr="00B16020">
              <w:rPr>
                <w:rFonts w:ascii="Gill Sans" w:eastAsia="Gill Sans" w:hAnsi="Gill Sans" w:cs="Gill Sans"/>
                <w:color w:val="000000"/>
              </w:rPr>
              <w:t xml:space="preserve">We have seen an increase in the needs of the children.  Perhaps because of the pandemic or due to the inevitable rise in complex needs, the children in nursery, Reception and Year 1 need greater support than ever before.  We already have 3 EHC Plans in Year 1.  We may soon have 6.  Through strong leadership, we have prioritised support in these </w:t>
            </w:r>
            <w:r w:rsidRPr="00B16020">
              <w:rPr>
                <w:rFonts w:ascii="Gill Sans" w:eastAsia="Gill Sans" w:hAnsi="Gill Sans" w:cs="Gill Sans"/>
                <w:color w:val="000000"/>
              </w:rPr>
              <w:lastRenderedPageBreak/>
              <w:t>classes to ensure that the children thrive.  The whole school is determined to rise to the challenge.  We have ensured there are very strong teachers in the younger years and introduced interventions such as a new phonics scheme, motor skills activities and talk boost lessons to help children thrive – we see this as part of our Christian mission.</w:t>
            </w:r>
          </w:p>
          <w:p w14:paraId="75FA184A" w14:textId="77777777" w:rsidR="00B16020" w:rsidRPr="008F493B" w:rsidRDefault="00B16020">
            <w:pPr>
              <w:rPr>
                <w:rFonts w:ascii="Gill Sans" w:eastAsia="Gill Sans" w:hAnsi="Gill Sans" w:cs="Gill Sans"/>
                <w:b/>
                <w:color w:val="000000"/>
              </w:rPr>
            </w:pPr>
          </w:p>
          <w:p w14:paraId="2786093B" w14:textId="3357E7AA" w:rsidR="00BB505C" w:rsidRDefault="008F493B">
            <w:pPr>
              <w:rPr>
                <w:rFonts w:ascii="Gill Sans" w:eastAsia="Gill Sans" w:hAnsi="Gill Sans" w:cs="Gill Sans"/>
                <w:color w:val="000000"/>
              </w:rPr>
            </w:pPr>
            <w:r>
              <w:rPr>
                <w:rFonts w:ascii="Gill Sans" w:eastAsia="Gill Sans" w:hAnsi="Gill Sans" w:cs="Gill Sans"/>
                <w:b/>
                <w:color w:val="000000"/>
              </w:rPr>
              <w:t>Strand 3</w:t>
            </w:r>
            <w:r w:rsidR="00725918" w:rsidRPr="008F493B">
              <w:rPr>
                <w:rFonts w:ascii="Gill Sans" w:eastAsia="Gill Sans" w:hAnsi="Gill Sans" w:cs="Gill Sans"/>
                <w:b/>
                <w:color w:val="000000"/>
              </w:rPr>
              <w:t xml:space="preserve"> - Character Development:  Hope, Courageous</w:t>
            </w:r>
            <w:r>
              <w:rPr>
                <w:rFonts w:ascii="Gill Sans" w:eastAsia="Gill Sans" w:hAnsi="Gill Sans" w:cs="Gill Sans"/>
                <w:b/>
                <w:color w:val="000000"/>
              </w:rPr>
              <w:t>:</w:t>
            </w:r>
            <w:r w:rsidR="00725918">
              <w:rPr>
                <w:rFonts w:ascii="Gill Sans" w:eastAsia="Gill Sans" w:hAnsi="Gill Sans" w:cs="Gill Sans"/>
                <w:color w:val="000000"/>
              </w:rPr>
              <w:t xml:space="preserve"> Advocacy </w:t>
            </w:r>
            <w:r w:rsidR="008324FD">
              <w:rPr>
                <w:rFonts w:ascii="Gill Sans" w:eastAsia="Gill Sans" w:hAnsi="Gill Sans" w:cs="Gill Sans"/>
                <w:color w:val="000000"/>
              </w:rPr>
              <w:t xml:space="preserve">The children of All Saints’ are outward looking.  </w:t>
            </w:r>
            <w:r w:rsidR="00BB505C">
              <w:rPr>
                <w:rFonts w:ascii="Gill Sans" w:eastAsia="Gill Sans" w:hAnsi="Gill Sans" w:cs="Gill Sans"/>
                <w:color w:val="000000"/>
              </w:rPr>
              <w:t>We</w:t>
            </w:r>
            <w:r w:rsidR="008324FD">
              <w:rPr>
                <w:rFonts w:ascii="Gill Sans" w:eastAsia="Gill Sans" w:hAnsi="Gill Sans" w:cs="Gill Sans"/>
                <w:color w:val="000000"/>
              </w:rPr>
              <w:t xml:space="preserve"> were keen to support the Ukrainian community of Barnet when needed.  The leader of Barnet council has visited twice in 6 months to hear the children’s views on our environment.  </w:t>
            </w:r>
            <w:r w:rsidR="00BB505C">
              <w:rPr>
                <w:rFonts w:ascii="Gill Sans" w:eastAsia="Gill Sans" w:hAnsi="Gill Sans" w:cs="Gill Sans"/>
                <w:color w:val="000000"/>
              </w:rPr>
              <w:t xml:space="preserve">Our </w:t>
            </w:r>
            <w:r w:rsidR="008324FD">
              <w:rPr>
                <w:rFonts w:ascii="Gill Sans" w:eastAsia="Gill Sans" w:hAnsi="Gill Sans" w:cs="Gill Sans"/>
                <w:color w:val="000000"/>
              </w:rPr>
              <w:t xml:space="preserve">project weeks strive to help the children of All Saints’ meet the UN sustainable goals.  We have been asked by Citizens UK (a civic group which reflects the </w:t>
            </w:r>
            <w:r w:rsidR="00442010">
              <w:rPr>
                <w:rFonts w:ascii="Gill Sans" w:eastAsia="Gill Sans" w:hAnsi="Gill Sans" w:cs="Gill Sans"/>
                <w:color w:val="000000"/>
              </w:rPr>
              <w:t>priorities</w:t>
            </w:r>
            <w:r w:rsidR="008324FD">
              <w:rPr>
                <w:rFonts w:ascii="Gill Sans" w:eastAsia="Gill Sans" w:hAnsi="Gill Sans" w:cs="Gill Sans"/>
                <w:color w:val="000000"/>
              </w:rPr>
              <w:t xml:space="preserve"> of our local community) to host an initiative aimed at encouraging employers to pay the London living wage.  </w:t>
            </w:r>
            <w:r w:rsidR="00442010">
              <w:rPr>
                <w:rFonts w:ascii="Gill Sans" w:eastAsia="Gill Sans" w:hAnsi="Gill Sans" w:cs="Gill Sans"/>
                <w:color w:val="000000"/>
              </w:rPr>
              <w:t xml:space="preserve">Barnet Council have asked All Saints’ to feature in a promotional video about sustainability.  We have a launched a bikes for Christmas project, where children will donate bikes and raise money for them to be fixed.  By doing this we hope that children from deprived families will have a Christmas present this year. </w:t>
            </w:r>
            <w:r w:rsidR="008324FD">
              <w:rPr>
                <w:rFonts w:ascii="Gill Sans" w:eastAsia="Gill Sans" w:hAnsi="Gill Sans" w:cs="Gill Sans"/>
                <w:color w:val="000000"/>
              </w:rPr>
              <w:t xml:space="preserve">Our work is not </w:t>
            </w:r>
            <w:r w:rsidR="00442010">
              <w:rPr>
                <w:rFonts w:ascii="Gill Sans" w:eastAsia="Gill Sans" w:hAnsi="Gill Sans" w:cs="Gill Sans"/>
                <w:color w:val="000000"/>
              </w:rPr>
              <w:t>theoretical;</w:t>
            </w:r>
            <w:r w:rsidR="008324FD">
              <w:rPr>
                <w:rFonts w:ascii="Gill Sans" w:eastAsia="Gill Sans" w:hAnsi="Gill Sans" w:cs="Gill Sans"/>
                <w:color w:val="000000"/>
              </w:rPr>
              <w:t xml:space="preserve"> it is based in action as encouraged in the parable of the Sower.</w:t>
            </w:r>
            <w:r w:rsidR="006D331D">
              <w:rPr>
                <w:rFonts w:ascii="Gill Sans" w:eastAsia="Gill Sans" w:hAnsi="Gill Sans" w:cs="Gill Sans"/>
                <w:color w:val="000000"/>
              </w:rPr>
              <w:t xml:space="preserve">  </w:t>
            </w:r>
            <w:r w:rsidR="00BB505C">
              <w:rPr>
                <w:rFonts w:ascii="Gill Sans" w:eastAsia="Gill Sans" w:hAnsi="Gill Sans" w:cs="Gill Sans"/>
                <w:color w:val="000000"/>
              </w:rPr>
              <w:t>Our work to support the community helps foster a resilience in our children that prepare them for the challenges of a life of service.</w:t>
            </w:r>
          </w:p>
          <w:p w14:paraId="37EA6350" w14:textId="77777777" w:rsidR="00A0584B" w:rsidRDefault="00A0584B">
            <w:pPr>
              <w:rPr>
                <w:rFonts w:ascii="Gill Sans" w:eastAsia="Gill Sans" w:hAnsi="Gill Sans" w:cs="Gill Sans"/>
                <w:color w:val="000000"/>
              </w:rPr>
            </w:pPr>
          </w:p>
          <w:p w14:paraId="35F0B6AD" w14:textId="66150666" w:rsidR="00A0584B" w:rsidRDefault="008324FD">
            <w:pPr>
              <w:rPr>
                <w:rFonts w:ascii="Gill Sans" w:eastAsia="Gill Sans" w:hAnsi="Gill Sans" w:cs="Gill Sans"/>
                <w:color w:val="000000"/>
              </w:rPr>
            </w:pPr>
            <w:r>
              <w:rPr>
                <w:rFonts w:ascii="Gill Sans" w:eastAsia="Gill Sans" w:hAnsi="Gill Sans" w:cs="Gill Sans"/>
                <w:b/>
                <w:color w:val="000000"/>
              </w:rPr>
              <w:t>Strand 4</w:t>
            </w:r>
            <w:r w:rsidR="008F493B">
              <w:rPr>
                <w:rFonts w:ascii="Gill Sans" w:eastAsia="Gill Sans" w:hAnsi="Gill Sans" w:cs="Gill Sans"/>
                <w:b/>
                <w:color w:val="000000"/>
              </w:rPr>
              <w:t xml:space="preserve"> Community and Living Well Together</w:t>
            </w:r>
            <w:r>
              <w:rPr>
                <w:rFonts w:ascii="Gill Sans" w:eastAsia="Gill Sans" w:hAnsi="Gill Sans" w:cs="Gill Sans"/>
                <w:b/>
                <w:color w:val="000000"/>
              </w:rPr>
              <w:t>:</w:t>
            </w:r>
            <w:r>
              <w:rPr>
                <w:rFonts w:ascii="Gill Sans" w:eastAsia="Gill Sans" w:hAnsi="Gill Sans" w:cs="Gill Sans"/>
                <w:color w:val="000000"/>
              </w:rPr>
              <w:t xml:space="preserve">  The focus on responsibility extends to pupils’ care for one another at All Saints’.  This is reflected in our behaviour, attendance and exclusion and inclusion policies.  Children and the community are very well supported through our on-site counselling service.  They are taught to manage their emotions and have a growth mindset when things get tough.  The bible is used as resource to empower, comfort and motivate the children.  Children understand that Jesus is there for the tough times and His love is not passive.</w:t>
            </w:r>
          </w:p>
          <w:p w14:paraId="6E9CD0AE" w14:textId="77777777" w:rsidR="00A0584B" w:rsidRDefault="00A0584B">
            <w:pPr>
              <w:rPr>
                <w:rFonts w:ascii="Gill Sans" w:eastAsia="Gill Sans" w:hAnsi="Gill Sans" w:cs="Gill Sans"/>
                <w:color w:val="000000"/>
              </w:rPr>
            </w:pPr>
          </w:p>
          <w:p w14:paraId="10FE8824" w14:textId="14A2E42F" w:rsidR="00A0584B" w:rsidRDefault="008324FD">
            <w:pPr>
              <w:rPr>
                <w:rFonts w:ascii="Gill Sans" w:eastAsia="Gill Sans" w:hAnsi="Gill Sans" w:cs="Gill Sans"/>
                <w:color w:val="000000"/>
              </w:rPr>
            </w:pPr>
            <w:r>
              <w:rPr>
                <w:rFonts w:ascii="Gill Sans" w:eastAsia="Gill Sans" w:hAnsi="Gill Sans" w:cs="Gill Sans"/>
                <w:b/>
                <w:color w:val="000000"/>
              </w:rPr>
              <w:t>Strand 5</w:t>
            </w:r>
            <w:r w:rsidR="008F493B">
              <w:rPr>
                <w:rFonts w:ascii="Gill Sans" w:eastAsia="Gill Sans" w:hAnsi="Gill Sans" w:cs="Gill Sans"/>
                <w:b/>
                <w:color w:val="000000"/>
              </w:rPr>
              <w:t xml:space="preserve"> Dignity and Respect</w:t>
            </w:r>
            <w:r>
              <w:rPr>
                <w:rFonts w:ascii="Gill Sans" w:eastAsia="Gill Sans" w:hAnsi="Gill Sans" w:cs="Gill Sans"/>
                <w:b/>
                <w:color w:val="000000"/>
              </w:rPr>
              <w:t>:</w:t>
            </w:r>
            <w:r>
              <w:rPr>
                <w:rFonts w:ascii="Gill Sans" w:eastAsia="Gill Sans" w:hAnsi="Gill Sans" w:cs="Gill Sans"/>
                <w:color w:val="000000"/>
              </w:rPr>
              <w:t xml:space="preserve">  Dignity and respect for each other is at the heart of everything we do at All Saints’.  Relationship and Sex Education is very well taught.  We are eager to create a strong partnership with parents when teaching all aspects of PSHE.  We do not leave the teaching of PSHE to chance.  Dedicated, distinct lessons ensure that children can understand and build on the complex relationships they encounter in our community.  We have 2 PSHE leaders - Sarah Roth (</w:t>
            </w:r>
            <w:proofErr w:type="gramStart"/>
            <w:r>
              <w:rPr>
                <w:rFonts w:ascii="Gill Sans" w:eastAsia="Gill Sans" w:hAnsi="Gill Sans" w:cs="Gill Sans"/>
                <w:color w:val="000000"/>
              </w:rPr>
              <w:t>an</w:t>
            </w:r>
            <w:proofErr w:type="gramEnd"/>
            <w:r>
              <w:rPr>
                <w:rFonts w:ascii="Gill Sans" w:eastAsia="Gill Sans" w:hAnsi="Gill Sans" w:cs="Gill Sans"/>
                <w:color w:val="000000"/>
              </w:rPr>
              <w:t xml:space="preserve"> very experienced member of staff also leading music, and Vanessa Vujicic who is a new member of staff with less experience.  This ensures that PSHE has a high priority and led well whilst also building leadership capacity in the school.</w:t>
            </w:r>
            <w:r w:rsidR="00BB505C">
              <w:rPr>
                <w:rFonts w:ascii="Gill Sans" w:eastAsia="Gill Sans" w:hAnsi="Gill Sans" w:cs="Gill Sans"/>
                <w:color w:val="000000"/>
              </w:rPr>
              <w:t xml:space="preserve">  A curriculum evening every year ensures that the issues raised in PSHE lessons are discussed as a community and ensures that we have the support of our community when delivering the PSHE association scheme of work.  These curriculum evenings have been well attended.</w:t>
            </w:r>
          </w:p>
          <w:p w14:paraId="0FB99A55" w14:textId="77777777" w:rsidR="00A0584B" w:rsidRDefault="00A0584B">
            <w:pPr>
              <w:rPr>
                <w:rFonts w:ascii="Gill Sans" w:eastAsia="Gill Sans" w:hAnsi="Gill Sans" w:cs="Gill Sans"/>
                <w:color w:val="000000"/>
              </w:rPr>
            </w:pPr>
          </w:p>
          <w:p w14:paraId="5E626CC5" w14:textId="61D35005" w:rsidR="00A0584B" w:rsidRDefault="008324FD">
            <w:pPr>
              <w:rPr>
                <w:rFonts w:ascii="Gill Sans" w:eastAsia="Gill Sans" w:hAnsi="Gill Sans" w:cs="Gill Sans"/>
                <w:color w:val="000000"/>
              </w:rPr>
            </w:pPr>
            <w:r>
              <w:rPr>
                <w:rFonts w:ascii="Gill Sans" w:eastAsia="Gill Sans" w:hAnsi="Gill Sans" w:cs="Gill Sans"/>
                <w:b/>
                <w:color w:val="000000"/>
              </w:rPr>
              <w:t>Strand 6</w:t>
            </w:r>
            <w:r w:rsidR="008F493B">
              <w:rPr>
                <w:rFonts w:ascii="Gill Sans" w:eastAsia="Gill Sans" w:hAnsi="Gill Sans" w:cs="Gill Sans"/>
                <w:b/>
                <w:color w:val="000000"/>
              </w:rPr>
              <w:t xml:space="preserve"> The Impact of Collective Worship</w:t>
            </w:r>
            <w:r>
              <w:rPr>
                <w:rFonts w:ascii="Gill Sans" w:eastAsia="Gill Sans" w:hAnsi="Gill Sans" w:cs="Gill Sans"/>
                <w:b/>
                <w:color w:val="000000"/>
              </w:rPr>
              <w:t>:</w:t>
            </w:r>
            <w:r>
              <w:rPr>
                <w:rFonts w:ascii="Gill Sans" w:eastAsia="Gill Sans" w:hAnsi="Gill Sans" w:cs="Gill Sans"/>
                <w:color w:val="000000"/>
              </w:rPr>
              <w:t xml:space="preserve">  We come together as a school and provide all our community with a way to root our work in Christian worship.  Worship provides the inspiration, the moment of reflection and the spiritual opportu</w:t>
            </w:r>
            <w:bookmarkStart w:id="2" w:name="_GoBack"/>
            <w:bookmarkEnd w:id="2"/>
            <w:r>
              <w:rPr>
                <w:rFonts w:ascii="Gill Sans" w:eastAsia="Gill Sans" w:hAnsi="Gill Sans" w:cs="Gill Sans"/>
                <w:color w:val="000000"/>
              </w:rPr>
              <w:t xml:space="preserve">nity for children to both seek and nurture God’s love.  Daily worship sessions focus on learning from the bible and celebrating God’s love.  In class worship once a week ensures that worship is tailored to </w:t>
            </w:r>
            <w:r w:rsidR="00BB505C">
              <w:rPr>
                <w:rFonts w:ascii="Gill Sans" w:eastAsia="Gill Sans" w:hAnsi="Gill Sans" w:cs="Gill Sans"/>
                <w:color w:val="000000"/>
              </w:rPr>
              <w:t>children’s</w:t>
            </w:r>
            <w:r>
              <w:rPr>
                <w:rFonts w:ascii="Gill Sans" w:eastAsia="Gill Sans" w:hAnsi="Gill Sans" w:cs="Gill Sans"/>
                <w:color w:val="000000"/>
              </w:rPr>
              <w:t xml:space="preserve"> ages, needs and priorities.  It also ensures that children take greater </w:t>
            </w:r>
            <w:r w:rsidR="00BB505C">
              <w:rPr>
                <w:rFonts w:ascii="Gill Sans" w:eastAsia="Gill Sans" w:hAnsi="Gill Sans" w:cs="Gill Sans"/>
                <w:color w:val="000000"/>
              </w:rPr>
              <w:t>ownership</w:t>
            </w:r>
            <w:r>
              <w:rPr>
                <w:rFonts w:ascii="Gill Sans" w:eastAsia="Gill Sans" w:hAnsi="Gill Sans" w:cs="Gill Sans"/>
                <w:color w:val="000000"/>
              </w:rPr>
              <w:t xml:space="preserve"> of worship and that scripture plays a pivotal role in our lives.  Monthly worship in church is used by the whole community to engage with God’s love.  Our new vicar Rev. Kim was appointed in part</w:t>
            </w:r>
            <w:r w:rsidR="00BB505C">
              <w:rPr>
                <w:rFonts w:ascii="Gill Sans" w:eastAsia="Gill Sans" w:hAnsi="Gill Sans" w:cs="Gill Sans"/>
                <w:color w:val="000000"/>
              </w:rPr>
              <w:t xml:space="preserve"> because of</w:t>
            </w:r>
            <w:r>
              <w:rPr>
                <w:rFonts w:ascii="Gill Sans" w:eastAsia="Gill Sans" w:hAnsi="Gill Sans" w:cs="Gill Sans"/>
                <w:color w:val="000000"/>
              </w:rPr>
              <w:t xml:space="preserve"> her experience of working with the young.  Her dynamic, powerful services are loved by all.</w:t>
            </w:r>
            <w:r w:rsidR="00BB505C">
              <w:rPr>
                <w:rFonts w:ascii="Gill Sans" w:eastAsia="Gill Sans" w:hAnsi="Gill Sans" w:cs="Gill Sans"/>
                <w:color w:val="000000"/>
              </w:rPr>
              <w:t xml:space="preserve">  We have also partnered with Oakleigh Church and their Pathway outreach service who provide 2 services per half term and give a fresh alternative to worship in our school.</w:t>
            </w:r>
          </w:p>
          <w:p w14:paraId="00F39CC2" w14:textId="77777777" w:rsidR="00A0584B" w:rsidRDefault="00A0584B">
            <w:pPr>
              <w:rPr>
                <w:rFonts w:ascii="Gill Sans" w:eastAsia="Gill Sans" w:hAnsi="Gill Sans" w:cs="Gill Sans"/>
                <w:color w:val="000000"/>
              </w:rPr>
            </w:pPr>
          </w:p>
          <w:p w14:paraId="5E6E33C8" w14:textId="0666BDE1" w:rsidR="00A0584B" w:rsidRPr="006D331D" w:rsidRDefault="008324FD">
            <w:pPr>
              <w:rPr>
                <w:rFonts w:ascii="Gill Sans" w:eastAsia="Gill Sans" w:hAnsi="Gill Sans" w:cs="Gill Sans"/>
                <w:color w:val="000000"/>
              </w:rPr>
            </w:pPr>
            <w:r>
              <w:rPr>
                <w:rFonts w:ascii="Gill Sans" w:eastAsia="Gill Sans" w:hAnsi="Gill Sans" w:cs="Gill Sans"/>
                <w:b/>
                <w:color w:val="000000"/>
              </w:rPr>
              <w:t>Strand 7</w:t>
            </w:r>
            <w:r w:rsidR="008F493B">
              <w:rPr>
                <w:rFonts w:ascii="Gill Sans" w:eastAsia="Gill Sans" w:hAnsi="Gill Sans" w:cs="Gill Sans"/>
                <w:b/>
                <w:color w:val="000000"/>
              </w:rPr>
              <w:t xml:space="preserve"> The Effectiveness of Religious Education</w:t>
            </w:r>
            <w:r>
              <w:rPr>
                <w:rFonts w:ascii="Gill Sans" w:eastAsia="Gill Sans" w:hAnsi="Gill Sans" w:cs="Gill Sans"/>
                <w:b/>
                <w:color w:val="000000"/>
              </w:rPr>
              <w:t>:</w:t>
            </w:r>
            <w:r>
              <w:rPr>
                <w:rFonts w:ascii="Gill Sans" w:eastAsia="Gill Sans" w:hAnsi="Gill Sans" w:cs="Gill Sans"/>
                <w:color w:val="000000"/>
              </w:rPr>
              <w:t xml:space="preserve">  </w:t>
            </w:r>
            <w:r>
              <w:rPr>
                <w:rFonts w:ascii="Gill Sans" w:eastAsia="Gill Sans" w:hAnsi="Gill Sans" w:cs="Gill Sans"/>
              </w:rPr>
              <w:t xml:space="preserve">The purpose of RE at All Saint’ is twofold.  Firstly, children learn about RE - it’s diverse set of beliefs enshrined in worship around the world and secondly, what children can learn from RE.  This second focus ensures that children reflect on their own beliefs, their own spirituality and the impact of other people’s beliefs on the world we live.  RE is an integral part of how we ensure children flourish in this Christian school.  R.E. is led by the Headteacher to ensure it retains </w:t>
            </w:r>
            <w:r w:rsidR="00BB505C">
              <w:rPr>
                <w:rFonts w:ascii="Gill Sans" w:eastAsia="Gill Sans" w:hAnsi="Gill Sans" w:cs="Gill Sans"/>
              </w:rPr>
              <w:t>its</w:t>
            </w:r>
            <w:r>
              <w:rPr>
                <w:rFonts w:ascii="Gill Sans" w:eastAsia="Gill Sans" w:hAnsi="Gill Sans" w:cs="Gill Sans"/>
              </w:rPr>
              <w:t xml:space="preserve"> high priority in these challenging times.  We are building leadership capacity through new appointments and training to allow a new RE coordinator to take on this senior leadership role.</w:t>
            </w:r>
          </w:p>
        </w:tc>
      </w:tr>
      <w:tr w:rsidR="00A0584B" w14:paraId="428A33A0" w14:textId="77777777">
        <w:tc>
          <w:tcPr>
            <w:tcW w:w="14560" w:type="dxa"/>
          </w:tcPr>
          <w:p w14:paraId="6B3C0456" w14:textId="77777777" w:rsidR="00442010" w:rsidRDefault="008324FD" w:rsidP="006D331D">
            <w:pPr>
              <w:rPr>
                <w:rFonts w:ascii="Gill Sans" w:eastAsia="Gill Sans" w:hAnsi="Gill Sans" w:cs="Gill Sans"/>
                <w:color w:val="00257A"/>
                <w:sz w:val="24"/>
                <w:szCs w:val="24"/>
              </w:rPr>
            </w:pPr>
            <w:r>
              <w:rPr>
                <w:rFonts w:ascii="Gill Sans" w:eastAsia="Gill Sans" w:hAnsi="Gill Sans" w:cs="Gill Sans"/>
                <w:color w:val="00257A"/>
                <w:sz w:val="24"/>
                <w:szCs w:val="24"/>
              </w:rPr>
              <w:lastRenderedPageBreak/>
              <w:t xml:space="preserve">Next steps </w:t>
            </w:r>
            <w:r w:rsidR="006D331D">
              <w:rPr>
                <w:rFonts w:ascii="Gill Sans" w:eastAsia="Gill Sans" w:hAnsi="Gill Sans" w:cs="Gill Sans"/>
                <w:color w:val="00257A"/>
                <w:sz w:val="24"/>
                <w:szCs w:val="24"/>
              </w:rPr>
              <w:t xml:space="preserve">  </w:t>
            </w:r>
          </w:p>
          <w:p w14:paraId="6E8F85A3" w14:textId="2D9C963A" w:rsidR="00A0584B" w:rsidRPr="006D331D" w:rsidRDefault="008324FD" w:rsidP="006D331D">
            <w:pPr>
              <w:rPr>
                <w:rFonts w:ascii="Gill Sans" w:eastAsia="Gill Sans" w:hAnsi="Gill Sans" w:cs="Gill Sans"/>
                <w:color w:val="00257A"/>
                <w:sz w:val="24"/>
                <w:szCs w:val="24"/>
              </w:rPr>
            </w:pPr>
            <w:r w:rsidRPr="006D331D">
              <w:rPr>
                <w:rFonts w:ascii="Gill Sans" w:eastAsia="Gill Sans" w:hAnsi="Gill Sans" w:cs="Gill Sans"/>
              </w:rPr>
              <w:t>Imbed and improve the assessment of RE</w:t>
            </w:r>
          </w:p>
          <w:p w14:paraId="0284FA7D" w14:textId="73419619" w:rsidR="00A0584B" w:rsidRPr="006D331D" w:rsidRDefault="008324FD" w:rsidP="006D331D">
            <w:pPr>
              <w:rPr>
                <w:rFonts w:ascii="Gill Sans" w:eastAsia="Gill Sans" w:hAnsi="Gill Sans" w:cs="Gill Sans"/>
              </w:rPr>
            </w:pPr>
            <w:r w:rsidRPr="006D331D">
              <w:rPr>
                <w:rFonts w:ascii="Gill Sans" w:eastAsia="Gill Sans" w:hAnsi="Gill Sans" w:cs="Gill Sans"/>
              </w:rPr>
              <w:t>Ensure that new staff are familiar with and passionate about the school vision</w:t>
            </w:r>
            <w:r w:rsidR="006D331D">
              <w:rPr>
                <w:rFonts w:ascii="Gill Sans" w:eastAsia="Gill Sans" w:hAnsi="Gill Sans" w:cs="Gill Sans"/>
              </w:rPr>
              <w:t xml:space="preserve"> and a</w:t>
            </w:r>
            <w:r w:rsidR="006D331D" w:rsidRPr="006D331D">
              <w:rPr>
                <w:rFonts w:ascii="Gill Sans" w:eastAsia="Gill Sans" w:hAnsi="Gill Sans" w:cs="Gill Sans"/>
              </w:rPr>
              <w:t>ppoint a new RE leader in September 2023.</w:t>
            </w:r>
          </w:p>
        </w:tc>
      </w:tr>
    </w:tbl>
    <w:p w14:paraId="3FF6F676" w14:textId="77777777" w:rsidR="00A0584B" w:rsidRDefault="00A0584B">
      <w:pPr>
        <w:spacing w:after="0"/>
        <w:rPr>
          <w:rFonts w:ascii="Gill Sans" w:eastAsia="Gill Sans" w:hAnsi="Gill Sans" w:cs="Gill Sans"/>
          <w:color w:val="00257A"/>
          <w:sz w:val="28"/>
          <w:szCs w:val="28"/>
        </w:rPr>
      </w:pPr>
    </w:p>
    <w:sectPr w:rsidR="00A0584B" w:rsidSect="006D331D">
      <w:footerReference w:type="default" r:id="rId15"/>
      <w:headerReference w:type="first" r:id="rId16"/>
      <w:footerReference w:type="first" r:id="rId17"/>
      <w:pgSz w:w="16838" w:h="11906" w:orient="landscape"/>
      <w:pgMar w:top="426" w:right="1134" w:bottom="851"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9C554" w14:textId="77777777" w:rsidR="002F1DD8" w:rsidRDefault="002F1DD8">
      <w:pPr>
        <w:spacing w:after="0" w:line="240" w:lineRule="auto"/>
      </w:pPr>
      <w:r>
        <w:separator/>
      </w:r>
    </w:p>
  </w:endnote>
  <w:endnote w:type="continuationSeparator" w:id="0">
    <w:p w14:paraId="489DB38F" w14:textId="77777777" w:rsidR="002F1DD8" w:rsidRDefault="002F1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w:altName w:val="Calibri"/>
    <w:charset w:val="00"/>
    <w:family w:val="auto"/>
    <w:pitch w:val="default"/>
  </w:font>
  <w:font w:name="Inte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BD62" w14:textId="35659831" w:rsidR="00A0584B" w:rsidRDefault="008324FD">
    <w:pPr>
      <w:pBdr>
        <w:top w:val="single" w:sz="4" w:space="1" w:color="9966CC"/>
      </w:pBdr>
      <w:tabs>
        <w:tab w:val="left" w:pos="1560"/>
        <w:tab w:val="right" w:pos="9072"/>
      </w:tabs>
      <w:spacing w:after="60" w:line="240" w:lineRule="auto"/>
      <w:rPr>
        <w:rFonts w:ascii="Gill Sans" w:eastAsia="Gill Sans" w:hAnsi="Gill Sans" w:cs="Gill Sans"/>
        <w:color w:val="003366"/>
        <w:sz w:val="16"/>
        <w:szCs w:val="16"/>
      </w:rPr>
    </w:pPr>
    <w:r>
      <w:rPr>
        <w:rFonts w:ascii="Gill Sans" w:eastAsia="Gill Sans" w:hAnsi="Gill Sans" w:cs="Gill Sans"/>
        <w:color w:val="333333"/>
        <w:sz w:val="16"/>
        <w:szCs w:val="16"/>
      </w:rPr>
      <w:t>© The National Society (Church of England and Church in Wales) for the Promotion of Education 2018</w:t>
    </w:r>
    <w:r>
      <w:rPr>
        <w:rFonts w:ascii="Gill Sans" w:eastAsia="Gill Sans" w:hAnsi="Gill Sans" w:cs="Gill Sans"/>
        <w:color w:val="9966CC"/>
        <w:sz w:val="16"/>
        <w:szCs w:val="16"/>
      </w:rPr>
      <w:t>Page</w:t>
    </w:r>
    <w:r>
      <w:rPr>
        <w:rFonts w:ascii="Gill Sans" w:eastAsia="Gill Sans" w:hAnsi="Gill Sans" w:cs="Gill Sans"/>
        <w:color w:val="333333"/>
        <w:sz w:val="16"/>
        <w:szCs w:val="16"/>
      </w:rPr>
      <w:t xml:space="preserve"> </w:t>
    </w:r>
    <w:r>
      <w:rPr>
        <w:rFonts w:ascii="Inter" w:eastAsia="Inter" w:hAnsi="Inter" w:cs="Inter"/>
        <w:color w:val="9966CC"/>
        <w:sz w:val="16"/>
        <w:szCs w:val="16"/>
      </w:rPr>
      <w:fldChar w:fldCharType="begin"/>
    </w:r>
    <w:r>
      <w:rPr>
        <w:rFonts w:ascii="Inter" w:eastAsia="Inter" w:hAnsi="Inter" w:cs="Inter"/>
        <w:color w:val="9966CC"/>
        <w:sz w:val="16"/>
        <w:szCs w:val="16"/>
      </w:rPr>
      <w:instrText>PAGE</w:instrText>
    </w:r>
    <w:r>
      <w:rPr>
        <w:rFonts w:ascii="Inter" w:eastAsia="Inter" w:hAnsi="Inter" w:cs="Inter"/>
        <w:color w:val="9966CC"/>
        <w:sz w:val="16"/>
        <w:szCs w:val="16"/>
      </w:rPr>
      <w:fldChar w:fldCharType="separate"/>
    </w:r>
    <w:r w:rsidR="006C65D3">
      <w:rPr>
        <w:rFonts w:ascii="Inter" w:eastAsia="Inter" w:hAnsi="Inter" w:cs="Inter"/>
        <w:noProof/>
        <w:color w:val="9966CC"/>
        <w:sz w:val="16"/>
        <w:szCs w:val="16"/>
      </w:rPr>
      <w:t>2</w:t>
    </w:r>
    <w:r>
      <w:rPr>
        <w:rFonts w:ascii="Inter" w:eastAsia="Inter" w:hAnsi="Inter" w:cs="Inter"/>
        <w:color w:val="9966CC"/>
        <w:sz w:val="16"/>
        <w:szCs w:val="16"/>
      </w:rPr>
      <w:fldChar w:fldCharType="end"/>
    </w:r>
    <w:r>
      <w:rPr>
        <w:rFonts w:ascii="Gill Sans" w:eastAsia="Gill Sans" w:hAnsi="Gill Sans" w:cs="Gill Sans"/>
        <w:color w:val="00AEEF"/>
        <w:sz w:val="16"/>
        <w:szCs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16857" w14:textId="43085AEF" w:rsidR="00A0584B" w:rsidRDefault="008324FD">
    <w:pPr>
      <w:pBdr>
        <w:top w:val="single" w:sz="4" w:space="1" w:color="9966CC"/>
      </w:pBdr>
      <w:tabs>
        <w:tab w:val="left" w:pos="1560"/>
        <w:tab w:val="right" w:pos="9072"/>
      </w:tabs>
      <w:spacing w:after="60" w:line="240" w:lineRule="auto"/>
      <w:rPr>
        <w:rFonts w:ascii="Gill Sans" w:eastAsia="Gill Sans" w:hAnsi="Gill Sans" w:cs="Gill Sans"/>
        <w:color w:val="003366"/>
        <w:sz w:val="16"/>
        <w:szCs w:val="16"/>
      </w:rPr>
    </w:pPr>
    <w:r>
      <w:rPr>
        <w:rFonts w:ascii="Gill Sans" w:eastAsia="Gill Sans" w:hAnsi="Gill Sans" w:cs="Gill Sans"/>
        <w:color w:val="333333"/>
        <w:sz w:val="16"/>
        <w:szCs w:val="16"/>
      </w:rPr>
      <w:t>© The National Society (Church of England and Church in Wales) for the Promotion of Education 2018</w:t>
    </w:r>
    <w:r>
      <w:rPr>
        <w:rFonts w:ascii="Gill Sans" w:eastAsia="Gill Sans" w:hAnsi="Gill Sans" w:cs="Gill Sans"/>
        <w:color w:val="9966CC"/>
        <w:sz w:val="16"/>
        <w:szCs w:val="16"/>
      </w:rPr>
      <w:t>Page</w:t>
    </w:r>
    <w:r>
      <w:rPr>
        <w:rFonts w:ascii="Gill Sans" w:eastAsia="Gill Sans" w:hAnsi="Gill Sans" w:cs="Gill Sans"/>
        <w:color w:val="333333"/>
        <w:sz w:val="16"/>
        <w:szCs w:val="16"/>
      </w:rPr>
      <w:t xml:space="preserve"> </w:t>
    </w:r>
    <w:r>
      <w:rPr>
        <w:rFonts w:ascii="Inter" w:eastAsia="Inter" w:hAnsi="Inter" w:cs="Inter"/>
        <w:color w:val="9966CC"/>
        <w:sz w:val="16"/>
        <w:szCs w:val="16"/>
      </w:rPr>
      <w:fldChar w:fldCharType="begin"/>
    </w:r>
    <w:r>
      <w:rPr>
        <w:rFonts w:ascii="Inter" w:eastAsia="Inter" w:hAnsi="Inter" w:cs="Inter"/>
        <w:color w:val="9966CC"/>
        <w:sz w:val="16"/>
        <w:szCs w:val="16"/>
      </w:rPr>
      <w:instrText>PAGE</w:instrText>
    </w:r>
    <w:r>
      <w:rPr>
        <w:rFonts w:ascii="Inter" w:eastAsia="Inter" w:hAnsi="Inter" w:cs="Inter"/>
        <w:color w:val="9966CC"/>
        <w:sz w:val="16"/>
        <w:szCs w:val="16"/>
      </w:rPr>
      <w:fldChar w:fldCharType="separate"/>
    </w:r>
    <w:r w:rsidR="008F493B">
      <w:rPr>
        <w:rFonts w:ascii="Inter" w:eastAsia="Inter" w:hAnsi="Inter" w:cs="Inter"/>
        <w:noProof/>
        <w:color w:val="9966CC"/>
        <w:sz w:val="16"/>
        <w:szCs w:val="16"/>
      </w:rPr>
      <w:t>1</w:t>
    </w:r>
    <w:r>
      <w:rPr>
        <w:rFonts w:ascii="Inter" w:eastAsia="Inter" w:hAnsi="Inter" w:cs="Inter"/>
        <w:color w:val="9966CC"/>
        <w:sz w:val="16"/>
        <w:szCs w:val="16"/>
      </w:rPr>
      <w:fldChar w:fldCharType="end"/>
    </w:r>
    <w:r>
      <w:rPr>
        <w:rFonts w:ascii="Gill Sans" w:eastAsia="Gill Sans" w:hAnsi="Gill Sans" w:cs="Gill Sans"/>
        <w:color w:val="00AEEF"/>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38C71" w14:textId="77777777" w:rsidR="002F1DD8" w:rsidRDefault="002F1DD8">
      <w:pPr>
        <w:spacing w:after="0" w:line="240" w:lineRule="auto"/>
      </w:pPr>
      <w:r>
        <w:separator/>
      </w:r>
    </w:p>
  </w:footnote>
  <w:footnote w:type="continuationSeparator" w:id="0">
    <w:p w14:paraId="68910154" w14:textId="77777777" w:rsidR="002F1DD8" w:rsidRDefault="002F1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DBB12" w14:textId="77777777" w:rsidR="00A0584B" w:rsidRDefault="008324FD">
    <w:pPr>
      <w:pBdr>
        <w:top w:val="nil"/>
        <w:left w:val="nil"/>
        <w:bottom w:val="nil"/>
        <w:right w:val="nil"/>
        <w:between w:val="nil"/>
      </w:pBdr>
      <w:tabs>
        <w:tab w:val="center" w:pos="4513"/>
        <w:tab w:val="right" w:pos="9026"/>
      </w:tabs>
      <w:spacing w:after="0" w:line="240" w:lineRule="auto"/>
      <w:rPr>
        <w:b/>
        <w:color w:val="000000"/>
      </w:rPr>
    </w:pPr>
    <w:r>
      <w:rPr>
        <w:noProof/>
      </w:rPr>
      <w:drawing>
        <wp:anchor distT="0" distB="0" distL="114300" distR="114300" simplePos="0" relativeHeight="251658240" behindDoc="0" locked="0" layoutInCell="1" hidden="0" allowOverlap="1" wp14:anchorId="2F1597F9" wp14:editId="6A74025F">
          <wp:simplePos x="0" y="0"/>
          <wp:positionH relativeFrom="column">
            <wp:posOffset>-316863</wp:posOffset>
          </wp:positionH>
          <wp:positionV relativeFrom="paragraph">
            <wp:posOffset>-167003</wp:posOffset>
          </wp:positionV>
          <wp:extent cx="2352675" cy="704850"/>
          <wp:effectExtent l="0" t="0" r="0" b="0"/>
          <wp:wrapSquare wrapText="bothSides" distT="0" distB="0" distL="114300" distR="114300"/>
          <wp:docPr id="15" name="image1.png" descr="CofE logo HIGH RES.PNG"/>
          <wp:cNvGraphicFramePr/>
          <a:graphic xmlns:a="http://schemas.openxmlformats.org/drawingml/2006/main">
            <a:graphicData uri="http://schemas.openxmlformats.org/drawingml/2006/picture">
              <pic:pic xmlns:pic="http://schemas.openxmlformats.org/drawingml/2006/picture">
                <pic:nvPicPr>
                  <pic:cNvPr id="0" name="image1.png" descr="CofE logo HIGH RES.PNG"/>
                  <pic:cNvPicPr preferRelativeResize="0"/>
                </pic:nvPicPr>
                <pic:blipFill>
                  <a:blip r:embed="rId1"/>
                  <a:srcRect/>
                  <a:stretch>
                    <a:fillRect/>
                  </a:stretch>
                </pic:blipFill>
                <pic:spPr>
                  <a:xfrm>
                    <a:off x="0" y="0"/>
                    <a:ext cx="2352675" cy="70485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F8BEB52" wp14:editId="35CFAFD0">
          <wp:simplePos x="0" y="0"/>
          <wp:positionH relativeFrom="column">
            <wp:posOffset>3588384</wp:posOffset>
          </wp:positionH>
          <wp:positionV relativeFrom="paragraph">
            <wp:posOffset>-10158</wp:posOffset>
          </wp:positionV>
          <wp:extent cx="2695575" cy="425450"/>
          <wp:effectExtent l="0" t="0" r="0" b="0"/>
          <wp:wrapSquare wrapText="bothSides" distT="0" distB="0" distL="114300" distR="114300"/>
          <wp:docPr id="16" name="image2.jpg" descr="Logo Methodist Church"/>
          <wp:cNvGraphicFramePr/>
          <a:graphic xmlns:a="http://schemas.openxmlformats.org/drawingml/2006/main">
            <a:graphicData uri="http://schemas.openxmlformats.org/drawingml/2006/picture">
              <pic:pic xmlns:pic="http://schemas.openxmlformats.org/drawingml/2006/picture">
                <pic:nvPicPr>
                  <pic:cNvPr id="0" name="image2.jpg" descr="Logo Methodist Church"/>
                  <pic:cNvPicPr preferRelativeResize="0"/>
                </pic:nvPicPr>
                <pic:blipFill>
                  <a:blip r:embed="rId2"/>
                  <a:srcRect/>
                  <a:stretch>
                    <a:fillRect/>
                  </a:stretch>
                </pic:blipFill>
                <pic:spPr>
                  <a:xfrm>
                    <a:off x="0" y="0"/>
                    <a:ext cx="2695575" cy="4254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CD145B"/>
    <w:multiLevelType w:val="multilevel"/>
    <w:tmpl w:val="1FF41B5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84B"/>
    <w:rsid w:val="0002786E"/>
    <w:rsid w:val="001B556C"/>
    <w:rsid w:val="002F1DD8"/>
    <w:rsid w:val="00442010"/>
    <w:rsid w:val="005421B9"/>
    <w:rsid w:val="00552ACB"/>
    <w:rsid w:val="006C65D3"/>
    <w:rsid w:val="006D331D"/>
    <w:rsid w:val="00725918"/>
    <w:rsid w:val="008324FD"/>
    <w:rsid w:val="008F493B"/>
    <w:rsid w:val="00920143"/>
    <w:rsid w:val="00A0584B"/>
    <w:rsid w:val="00A8455D"/>
    <w:rsid w:val="00B16020"/>
    <w:rsid w:val="00BB505C"/>
    <w:rsid w:val="00DA46D8"/>
    <w:rsid w:val="00DF3CE5"/>
    <w:rsid w:val="00EF6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2619"/>
  <w15:docId w15:val="{146B6816-DD95-4AAB-B553-745E25D41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AA3"/>
  </w:style>
  <w:style w:type="paragraph" w:styleId="Heading1">
    <w:name w:val="heading 1"/>
    <w:basedOn w:val="Normal"/>
    <w:next w:val="Normal"/>
    <w:link w:val="Heading1Char"/>
    <w:uiPriority w:val="9"/>
    <w:qFormat/>
    <w:rsid w:val="00E25627"/>
    <w:pPr>
      <w:numPr>
        <w:numId w:val="1"/>
      </w:numPr>
      <w:ind w:left="567" w:hanging="567"/>
      <w:outlineLvl w:val="0"/>
    </w:pPr>
    <w:rPr>
      <w:rFonts w:ascii="Gill Sans MT" w:hAnsi="Gill Sans MT"/>
      <w:color w:val="00257A"/>
      <w:sz w:val="26"/>
      <w:szCs w:val="26"/>
    </w:rPr>
  </w:style>
  <w:style w:type="paragraph" w:styleId="Heading2">
    <w:name w:val="heading 2"/>
    <w:basedOn w:val="Normal"/>
    <w:next w:val="Normal"/>
    <w:link w:val="Heading2Char"/>
    <w:uiPriority w:val="9"/>
    <w:semiHidden/>
    <w:unhideWhenUsed/>
    <w:qFormat/>
    <w:rsid w:val="00E25627"/>
    <w:pPr>
      <w:tabs>
        <w:tab w:val="num" w:pos="720"/>
      </w:tabs>
      <w:ind w:left="567" w:hanging="567"/>
      <w:outlineLvl w:val="1"/>
    </w:pPr>
    <w:rPr>
      <w:rFonts w:ascii="Gill Sans MT" w:hAnsi="Gill Sans MT"/>
      <w:color w:val="00257A"/>
    </w:rPr>
  </w:style>
  <w:style w:type="paragraph" w:styleId="Heading3">
    <w:name w:val="heading 3"/>
    <w:basedOn w:val="Normal"/>
    <w:next w:val="Normal"/>
    <w:link w:val="Heading3Char"/>
    <w:uiPriority w:val="9"/>
    <w:semiHidden/>
    <w:unhideWhenUsed/>
    <w:qFormat/>
    <w:rsid w:val="00E25627"/>
    <w:pPr>
      <w:outlineLvl w:val="2"/>
    </w:pPr>
    <w:rPr>
      <w:rFonts w:ascii="Gill Sans MT" w:hAnsi="Gill Sans MT"/>
      <w:i/>
      <w:color w:val="9966CC"/>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F10EF"/>
    <w:rPr>
      <w:rFonts w:ascii="Gill Sans MT" w:hAnsi="Gill Sans MT"/>
      <w:color w:val="00257A"/>
      <w:sz w:val="52"/>
      <w:szCs w:val="52"/>
    </w:rPr>
  </w:style>
  <w:style w:type="numbering" w:customStyle="1" w:styleId="Style1">
    <w:name w:val="Style1"/>
    <w:uiPriority w:val="99"/>
    <w:rsid w:val="00530FEF"/>
  </w:style>
  <w:style w:type="paragraph" w:styleId="Header">
    <w:name w:val="header"/>
    <w:basedOn w:val="Normal"/>
    <w:link w:val="HeaderChar"/>
    <w:uiPriority w:val="99"/>
    <w:unhideWhenUsed/>
    <w:rsid w:val="00AA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10"/>
  </w:style>
  <w:style w:type="paragraph" w:styleId="Footer">
    <w:name w:val="footer"/>
    <w:basedOn w:val="Normal"/>
    <w:link w:val="FooterChar"/>
    <w:uiPriority w:val="99"/>
    <w:unhideWhenUsed/>
    <w:rsid w:val="00AA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10"/>
  </w:style>
  <w:style w:type="paragraph" w:styleId="BalloonText">
    <w:name w:val="Balloon Text"/>
    <w:basedOn w:val="Normal"/>
    <w:link w:val="BalloonTextChar"/>
    <w:uiPriority w:val="99"/>
    <w:semiHidden/>
    <w:unhideWhenUsed/>
    <w:rsid w:val="00AA2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10"/>
    <w:rPr>
      <w:rFonts w:ascii="Tahoma" w:hAnsi="Tahoma" w:cs="Tahoma"/>
      <w:sz w:val="16"/>
      <w:szCs w:val="16"/>
    </w:rPr>
  </w:style>
  <w:style w:type="character" w:styleId="Hyperlink">
    <w:name w:val="Hyperlink"/>
    <w:basedOn w:val="DefaultParagraphFont"/>
    <w:uiPriority w:val="99"/>
    <w:unhideWhenUsed/>
    <w:rsid w:val="00BC54A5"/>
    <w:rPr>
      <w:color w:val="0000FF" w:themeColor="hyperlink"/>
      <w:u w:val="single"/>
    </w:rPr>
  </w:style>
  <w:style w:type="paragraph" w:styleId="ListParagraph">
    <w:name w:val="List Paragraph"/>
    <w:basedOn w:val="Normal"/>
    <w:qFormat/>
    <w:rsid w:val="00EF10EF"/>
    <w:pPr>
      <w:ind w:left="720"/>
      <w:contextualSpacing/>
    </w:pPr>
  </w:style>
  <w:style w:type="paragraph" w:customStyle="1" w:styleId="FooterLine1">
    <w:name w:val="Footer Line 1"/>
    <w:basedOn w:val="Normal"/>
    <w:qFormat/>
    <w:rsid w:val="00EF10EF"/>
    <w:pPr>
      <w:spacing w:after="120" w:line="240" w:lineRule="auto"/>
    </w:pPr>
    <w:rPr>
      <w:rFonts w:ascii="Gill Sans MT" w:hAnsi="Gill Sans MT"/>
      <w:color w:val="9966CC"/>
      <w:sz w:val="32"/>
      <w:szCs w:val="32"/>
    </w:rPr>
  </w:style>
  <w:style w:type="character" w:customStyle="1" w:styleId="TitleChar">
    <w:name w:val="Title Char"/>
    <w:basedOn w:val="DefaultParagraphFont"/>
    <w:link w:val="Title"/>
    <w:uiPriority w:val="10"/>
    <w:rsid w:val="00EF10EF"/>
    <w:rPr>
      <w:rFonts w:ascii="Gill Sans MT" w:hAnsi="Gill Sans MT"/>
      <w:color w:val="00257A"/>
      <w:sz w:val="52"/>
      <w:szCs w:val="52"/>
    </w:rPr>
  </w:style>
  <w:style w:type="paragraph" w:styleId="Subtitle">
    <w:name w:val="Subtitle"/>
    <w:basedOn w:val="Normal"/>
    <w:next w:val="Normal"/>
    <w:link w:val="SubtitleChar"/>
    <w:uiPriority w:val="11"/>
    <w:qFormat/>
    <w:rPr>
      <w:rFonts w:ascii="Gill Sans" w:eastAsia="Gill Sans" w:hAnsi="Gill Sans" w:cs="Gill Sans"/>
      <w:color w:val="808080"/>
      <w:sz w:val="36"/>
      <w:szCs w:val="36"/>
    </w:rPr>
  </w:style>
  <w:style w:type="character" w:customStyle="1" w:styleId="SubtitleChar">
    <w:name w:val="Subtitle Char"/>
    <w:basedOn w:val="DefaultParagraphFont"/>
    <w:link w:val="Subtitle"/>
    <w:uiPriority w:val="11"/>
    <w:rsid w:val="00EF10EF"/>
    <w:rPr>
      <w:rFonts w:ascii="Gill Sans MT" w:hAnsi="Gill Sans MT"/>
      <w:color w:val="808080" w:themeColor="background1" w:themeShade="80"/>
      <w:sz w:val="36"/>
      <w:szCs w:val="36"/>
    </w:rPr>
  </w:style>
  <w:style w:type="character" w:customStyle="1" w:styleId="Heading1Char">
    <w:name w:val="Heading 1 Char"/>
    <w:basedOn w:val="DefaultParagraphFont"/>
    <w:link w:val="Heading1"/>
    <w:uiPriority w:val="9"/>
    <w:rsid w:val="00E25627"/>
    <w:rPr>
      <w:rFonts w:ascii="Gill Sans MT" w:hAnsi="Gill Sans MT"/>
      <w:color w:val="00257A"/>
      <w:sz w:val="26"/>
      <w:szCs w:val="26"/>
    </w:rPr>
  </w:style>
  <w:style w:type="character" w:customStyle="1" w:styleId="Heading2Char">
    <w:name w:val="Heading 2 Char"/>
    <w:basedOn w:val="DefaultParagraphFont"/>
    <w:link w:val="Heading2"/>
    <w:uiPriority w:val="9"/>
    <w:semiHidden/>
    <w:rsid w:val="00E25627"/>
    <w:rPr>
      <w:rFonts w:ascii="Gill Sans MT" w:hAnsi="Gill Sans MT"/>
      <w:color w:val="00257A"/>
    </w:rPr>
  </w:style>
  <w:style w:type="paragraph" w:customStyle="1" w:styleId="BriefingNoteBodyText">
    <w:name w:val="Briefing Note Body Text"/>
    <w:basedOn w:val="Normal"/>
    <w:qFormat/>
    <w:rsid w:val="00B10466"/>
    <w:pPr>
      <w:spacing w:after="240" w:line="240" w:lineRule="auto"/>
    </w:pPr>
    <w:rPr>
      <w:rFonts w:ascii="Gill Sans MT" w:hAnsi="Gill Sans MT"/>
      <w:color w:val="000000" w:themeColor="text1"/>
    </w:rPr>
  </w:style>
  <w:style w:type="paragraph" w:customStyle="1" w:styleId="BriefingNoteTitle">
    <w:name w:val="Briefing Note Title"/>
    <w:basedOn w:val="Title"/>
    <w:qFormat/>
    <w:rsid w:val="00B10466"/>
    <w:pPr>
      <w:spacing w:after="280" w:line="240" w:lineRule="auto"/>
    </w:pPr>
  </w:style>
  <w:style w:type="paragraph" w:customStyle="1" w:styleId="BriefingNoteSubtitle">
    <w:name w:val="Briefing Note Subtitle"/>
    <w:basedOn w:val="Subtitle"/>
    <w:qFormat/>
    <w:rsid w:val="003A11DC"/>
    <w:pPr>
      <w:spacing w:after="480" w:line="240" w:lineRule="auto"/>
      <w:contextualSpacing/>
    </w:pPr>
  </w:style>
  <w:style w:type="paragraph" w:customStyle="1" w:styleId="BriefingNoteHeader">
    <w:name w:val="Briefing Note Header"/>
    <w:basedOn w:val="Normal"/>
    <w:qFormat/>
    <w:rsid w:val="00B10466"/>
    <w:pPr>
      <w:spacing w:after="280" w:line="240" w:lineRule="auto"/>
    </w:pPr>
    <w:rPr>
      <w:rFonts w:ascii="Gill Sans MT" w:hAnsi="Gill Sans MT"/>
      <w:color w:val="9966CC"/>
      <w:sz w:val="36"/>
      <w:szCs w:val="36"/>
    </w:rPr>
  </w:style>
  <w:style w:type="paragraph" w:customStyle="1" w:styleId="Bullet1">
    <w:name w:val="Bullet 1"/>
    <w:basedOn w:val="Normal"/>
    <w:link w:val="Bullet1Char"/>
    <w:qFormat/>
    <w:rsid w:val="00B10466"/>
    <w:pPr>
      <w:tabs>
        <w:tab w:val="num" w:pos="720"/>
      </w:tabs>
      <w:spacing w:after="120" w:line="240" w:lineRule="auto"/>
      <w:ind w:left="284" w:hanging="284"/>
    </w:pPr>
    <w:rPr>
      <w:rFonts w:ascii="Gill Sans MT" w:hAnsi="Gill Sans MT"/>
    </w:rPr>
  </w:style>
  <w:style w:type="character" w:customStyle="1" w:styleId="Heading3Char">
    <w:name w:val="Heading 3 Char"/>
    <w:basedOn w:val="DefaultParagraphFont"/>
    <w:link w:val="Heading3"/>
    <w:uiPriority w:val="9"/>
    <w:rsid w:val="00E25627"/>
    <w:rPr>
      <w:rFonts w:ascii="Gill Sans MT" w:hAnsi="Gill Sans MT"/>
      <w:i/>
      <w:color w:val="9966CC"/>
    </w:rPr>
  </w:style>
  <w:style w:type="paragraph" w:customStyle="1" w:styleId="Bullet2">
    <w:name w:val="Bullet 2"/>
    <w:basedOn w:val="Bullet1"/>
    <w:qFormat/>
    <w:rsid w:val="00B10466"/>
    <w:pPr>
      <w:ind w:left="720" w:hanging="720"/>
      <w:contextualSpacing/>
    </w:pPr>
    <w:rPr>
      <w:color w:val="000000" w:themeColor="text1"/>
    </w:rPr>
  </w:style>
  <w:style w:type="table" w:styleId="TableGrid">
    <w:name w:val="Table Grid"/>
    <w:basedOn w:val="TableNormal"/>
    <w:rsid w:val="00977BA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A33F3F"/>
    <w:rPr>
      <w:vertAlign w:val="superscript"/>
    </w:rPr>
  </w:style>
  <w:style w:type="paragraph" w:styleId="BodyText2">
    <w:name w:val="Body Text 2"/>
    <w:basedOn w:val="Normal"/>
    <w:link w:val="BodyText2Char"/>
    <w:rsid w:val="00A33F3F"/>
    <w:pPr>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A33F3F"/>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A33F3F"/>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rsid w:val="00A33F3F"/>
    <w:rPr>
      <w:rFonts w:ascii="Calibri" w:eastAsia="Times New Roman" w:hAnsi="Calibri" w:cs="Times New Roman"/>
      <w:sz w:val="20"/>
      <w:szCs w:val="20"/>
      <w:lang w:eastAsia="en-GB"/>
    </w:rPr>
  </w:style>
  <w:style w:type="paragraph" w:styleId="NormalWeb">
    <w:name w:val="Normal (Web)"/>
    <w:basedOn w:val="Normal"/>
    <w:uiPriority w:val="99"/>
    <w:unhideWhenUsed/>
    <w:rsid w:val="00C74E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llet1Char">
    <w:name w:val="Bullet 1 Char"/>
    <w:link w:val="Bullet1"/>
    <w:rsid w:val="00304D74"/>
    <w:rPr>
      <w:rFonts w:ascii="Gill Sans MT" w:hAnsi="Gill Sans MT"/>
    </w:rPr>
  </w:style>
  <w:style w:type="character" w:customStyle="1" w:styleId="UnresolvedMention1">
    <w:name w:val="Unresolved Mention1"/>
    <w:basedOn w:val="DefaultParagraphFont"/>
    <w:uiPriority w:val="99"/>
    <w:semiHidden/>
    <w:unhideWhenUsed/>
    <w:rsid w:val="002D0770"/>
    <w:rPr>
      <w:color w:val="808080"/>
      <w:shd w:val="clear" w:color="auto" w:fill="E6E6E6"/>
    </w:rPr>
  </w:style>
  <w:style w:type="character" w:styleId="CommentReference">
    <w:name w:val="annotation reference"/>
    <w:basedOn w:val="DefaultParagraphFont"/>
    <w:uiPriority w:val="99"/>
    <w:semiHidden/>
    <w:unhideWhenUsed/>
    <w:rsid w:val="00130840"/>
    <w:rPr>
      <w:sz w:val="16"/>
      <w:szCs w:val="16"/>
    </w:rPr>
  </w:style>
  <w:style w:type="paragraph" w:styleId="CommentText">
    <w:name w:val="annotation text"/>
    <w:basedOn w:val="Normal"/>
    <w:link w:val="CommentTextChar"/>
    <w:uiPriority w:val="99"/>
    <w:semiHidden/>
    <w:unhideWhenUsed/>
    <w:rsid w:val="00130840"/>
    <w:pPr>
      <w:spacing w:line="240" w:lineRule="auto"/>
    </w:pPr>
    <w:rPr>
      <w:sz w:val="20"/>
      <w:szCs w:val="20"/>
    </w:rPr>
  </w:style>
  <w:style w:type="character" w:customStyle="1" w:styleId="CommentTextChar">
    <w:name w:val="Comment Text Char"/>
    <w:basedOn w:val="DefaultParagraphFont"/>
    <w:link w:val="CommentText"/>
    <w:uiPriority w:val="99"/>
    <w:semiHidden/>
    <w:rsid w:val="00130840"/>
    <w:rPr>
      <w:sz w:val="20"/>
      <w:szCs w:val="20"/>
    </w:rPr>
  </w:style>
  <w:style w:type="paragraph" w:styleId="CommentSubject">
    <w:name w:val="annotation subject"/>
    <w:basedOn w:val="CommentText"/>
    <w:next w:val="CommentText"/>
    <w:link w:val="CommentSubjectChar"/>
    <w:uiPriority w:val="99"/>
    <w:semiHidden/>
    <w:unhideWhenUsed/>
    <w:rsid w:val="00130840"/>
    <w:rPr>
      <w:b/>
      <w:bCs/>
    </w:rPr>
  </w:style>
  <w:style w:type="character" w:customStyle="1" w:styleId="CommentSubjectChar">
    <w:name w:val="Comment Subject Char"/>
    <w:basedOn w:val="CommentTextChar"/>
    <w:link w:val="CommentSubject"/>
    <w:uiPriority w:val="99"/>
    <w:semiHidden/>
    <w:rsid w:val="00130840"/>
    <w:rPr>
      <w:b/>
      <w:bCs/>
      <w:sz w:val="20"/>
      <w:szCs w:val="20"/>
    </w:rPr>
  </w:style>
  <w:style w:type="character" w:styleId="FollowedHyperlink">
    <w:name w:val="FollowedHyperlink"/>
    <w:basedOn w:val="DefaultParagraphFont"/>
    <w:uiPriority w:val="99"/>
    <w:semiHidden/>
    <w:unhideWhenUsed/>
    <w:rsid w:val="00A07BC5"/>
    <w:rPr>
      <w:color w:val="800080" w:themeColor="followedHyperlink"/>
      <w:u w:val="single"/>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saintsn20.barnet.sch.uk/curriculum-by-class/" TargetMode="External"/><Relationship Id="rId13" Type="http://schemas.openxmlformats.org/officeDocument/2006/relationships/hyperlink" Target="https://drive.google.com/drive/folders/1nRJfrRZJKk4DXb7Yyvrkf5kyvwqC3Dux?usp=shar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meo.com/user22067452/review/785777923/cc697b22a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uO81r5z2lyCAR8uLQ_n-3FtbKQewGzR0?usp=shar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rive.google.com/drive/folders/1fCzPAot10632kNfCZEYEwrqG9EpPpXyP?usp=shar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rive.google.com/drive/folders/0BwCV_g2WToGvZ1oxY25RQVlpVTQ?resourcekey=0-8tWqhwdSW4fILsRq0A5Cjw&amp;usp=sharing" TargetMode="External"/><Relationship Id="rId14" Type="http://schemas.openxmlformats.org/officeDocument/2006/relationships/hyperlink" Target="https://drive.google.com/drive/folders/1JtVXpgdxrL1_F9EgnRF49LRFRb0XS43y?usp=shar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tksrQ6/6hXU+thQGRbnC4EPwWg==">AMUW2mXW/Zz1+8G9UEkIXxlda5wvTvn0b6KxAfytwO4GeO8U4n2ovmqQoJmTiRQW//wBs8e4u+kKnh9JLeyz9lN4wbJmOjaFMO9JEbuZoEeZMwN6r94iJcOR8QIY3jPvK9CM9qTTZ6Xl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87ACFF9</Template>
  <TotalTime>349</TotalTime>
  <Pages>3</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Supply Teacher</cp:lastModifiedBy>
  <cp:revision>12</cp:revision>
  <cp:lastPrinted>2023-01-13T08:18:00Z</cp:lastPrinted>
  <dcterms:created xsi:type="dcterms:W3CDTF">2021-09-19T17:15:00Z</dcterms:created>
  <dcterms:modified xsi:type="dcterms:W3CDTF">2023-01-13T08:43:00Z</dcterms:modified>
</cp:coreProperties>
</file>